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68a2642d826727ad284d8d1d16ade89fe3362f"/>
    <w:p>
      <w:pPr>
        <w:pStyle w:val="Heading3"/>
      </w:pPr>
      <w:r>
        <w:t xml:space="preserve">Извещение о проведении конкурса на право заключения на безвозмездной основе договора на реализацию социальной программы. Москва, Сиреневый бульвар, д. 46/35, корп.4</w:t>
      </w:r>
    </w:p>
    <w:p>
      <w:pPr>
        <w:pStyle w:val="FirstParagraph"/>
      </w:pPr>
      <w:r>
        <w:t xml:space="preserve">17.06.2016</w:t>
      </w:r>
    </w:p>
    <w:p>
      <w:pPr>
        <w:pStyle w:val="BodyText"/>
      </w:pPr>
      <w:r>
        <w:t xml:space="preserve">«УТВЕРЖДАЮ»</w:t>
      </w:r>
    </w:p>
    <w:p>
      <w:pPr>
        <w:pStyle w:val="BodyText"/>
      </w:pPr>
      <w:r>
        <w:rPr>
          <w:bCs/>
          <w:b/>
        </w:rPr>
        <w:t xml:space="preserve">Глава управы района Восточное Измайлово города Москвы</w:t>
      </w:r>
    </w:p>
    <w:p>
      <w:pPr>
        <w:pStyle w:val="BodyText"/>
      </w:pPr>
      <w:r>
        <w:rPr>
          <w:bCs/>
          <w:b/>
        </w:rPr>
        <w:t xml:space="preserve">______________ С.М. Махов</w:t>
      </w:r>
    </w:p>
    <w:p>
      <w:pPr>
        <w:pStyle w:val="BodyText"/>
      </w:pPr>
      <w:r>
        <w:t xml:space="preserve">«___» ______________ 2016 г.</w:t>
      </w:r>
    </w:p>
    <w:bookmarkStart w:id="22" w:name="конкурсная-документация"/>
    <w:p>
      <w:pPr>
        <w:pStyle w:val="Heading5"/>
      </w:pPr>
      <w:r>
        <w:rPr>
          <w:bCs/>
          <w:b/>
        </w:rPr>
        <w:t xml:space="preserve">Конкурсная документация</w:t>
      </w:r>
    </w:p>
    <w:p>
      <w:pPr>
        <w:pStyle w:val="FirstParagraph"/>
      </w:pPr>
      <w:r>
        <w:rPr>
          <w:bCs/>
          <w:b/>
        </w:rPr>
        <w:t xml:space="preserve">открытого конкурса на право заключения на безвозмездной основе договора на реализацию социальной программы (проекта) по организации досуговой, социально-воспитательной, физкультурно-оздоровительной и спортивной работы с населением по месту жительства в нежилом помещении, находящемся в собственности города Москвы по адресу: г. Москва, Сиреневый бульвар, д. 46/35, корп.4</w:t>
      </w:r>
    </w:p>
    <w:p>
      <w:pPr>
        <w:pStyle w:val="BodyText"/>
      </w:pPr>
      <w:r>
        <w:rPr>
          <w:bCs/>
          <w:b/>
        </w:rPr>
        <w:t xml:space="preserve">(разработана в соответствии с утвержденным распоряжением управы района Восточное Измайлово от 16.02.2015 № ви-03-10/5 и Порядком, размещенном на официальном сайте управы района Восточное Измайлово v-izm.mos.ru)</w:t>
      </w:r>
    </w:p>
    <w:p>
      <w:pPr>
        <w:pStyle w:val="BodyText"/>
      </w:pPr>
      <w:r>
        <w:rPr>
          <w:bCs/>
          <w:b/>
        </w:rPr>
        <w:t xml:space="preserve">Заказчик: Управа района Восточное Измайлово города Москвы</w:t>
      </w:r>
    </w:p>
    <w:p>
      <w:pPr>
        <w:pStyle w:val="BodyText"/>
      </w:pPr>
      <w:r>
        <w:rPr>
          <w:bCs/>
          <w:b/>
        </w:rPr>
        <w:t xml:space="preserve">2016 г.</w:t>
      </w:r>
    </w:p>
    <w:p>
      <w:pPr>
        <w:pStyle w:val="BodyText"/>
      </w:pPr>
      <w:r>
        <w:rPr>
          <w:bCs/>
          <w:b/>
        </w:rPr>
        <w:t xml:space="preserve">ИЗВЕЩЕНИЕ № 4</w:t>
      </w:r>
    </w:p>
    <w:p>
      <w:pPr>
        <w:pStyle w:val="BodyText"/>
      </w:pPr>
      <w:r>
        <w:rPr>
          <w:bCs/>
          <w:b/>
        </w:rPr>
        <w:t xml:space="preserve">о проведении конкурса на право заключения на безвозмездной основе договора на реализацию социальной программы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нежилом помещении, находящемся в собственности города Москвы по адресу: г. Москва, Сиреневый бульвар, д. 46/35, корп.4</w:t>
      </w:r>
    </w:p>
    <w:p>
      <w:pPr>
        <w:pStyle w:val="BodyText"/>
      </w:pPr>
      <w:r>
        <w:t xml:space="preserve">«17» июня 2016г.</w:t>
      </w:r>
    </w:p>
    <w:p>
      <w:pPr>
        <w:pStyle w:val="BodyText"/>
      </w:pPr>
      <w:r>
        <w:t xml:space="preserve">1. Заказчик: управа района Восточное Измайлово города Москвы</w:t>
      </w:r>
    </w:p>
    <w:p>
      <w:pPr>
        <w:pStyle w:val="BodyText"/>
      </w:pPr>
      <w:r>
        <w:t xml:space="preserve">Адрес места нахождения: 105077, г. Москва, 15-я Парковая ул., д. 23а.</w:t>
      </w:r>
      <w:r>
        <w:br/>
      </w:r>
      <w:r>
        <w:t xml:space="preserve">Телефон: 8(495) 463-61-92</w:t>
      </w:r>
    </w:p>
    <w:p>
      <w:pPr>
        <w:pStyle w:val="BodyText"/>
      </w:pPr>
      <w:r>
        <w:t xml:space="preserve">Факс: 8(495) 463-61-79</w:t>
      </w:r>
    </w:p>
    <w:p>
      <w:pPr>
        <w:pStyle w:val="BodyText"/>
      </w:pPr>
      <w:r>
        <w:rPr>
          <w:bCs/>
          <w:b/>
        </w:rPr>
        <w:t xml:space="preserve">Сайт: v-izm.mos.ru</w:t>
      </w:r>
    </w:p>
    <w:p>
      <w:pPr>
        <w:pStyle w:val="BodyText"/>
      </w:pPr>
      <w:r>
        <w:rPr>
          <w:bCs/>
          <w:b/>
        </w:rPr>
        <w:t xml:space="preserve">Электронная почта е-mail: v_izm@vao.mos.ru</w:t>
      </w:r>
    </w:p>
    <w:p>
      <w:pPr>
        <w:pStyle w:val="BodyText"/>
      </w:pPr>
      <w:r>
        <w:t xml:space="preserve">2. Конкурс проводится в целях выбора социальной программы (проекта) для реализации с использованием нежилого помещения по адресу:</w:t>
      </w:r>
      <w:r>
        <w:t xml:space="preserve"> </w:t>
      </w:r>
      <w:r>
        <w:rPr>
          <w:bCs/>
          <w:b/>
        </w:rPr>
        <w:t xml:space="preserve">г. Москва, Сиреневый бульвар, д. 46/35, корп.4</w:t>
      </w:r>
      <w:r>
        <w:t xml:space="preserve"> </w:t>
      </w:r>
      <w:r>
        <w:t xml:space="preserve">общей площадью 142,7 кв. м., предназначенного для организации досуговой, социально-воспитательной, физкультурно-оздоровительной, спортивной работы с участием социально ориентированных некоммерческих организаций. (План нежилого помещения с указанием технических характеристик является приложением 2 к Договору на реализацию социальной программы (проекта) по организации досуговой и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Москвы).</w:t>
      </w:r>
    </w:p>
    <w:p>
      <w:pPr>
        <w:pStyle w:val="BodyText"/>
      </w:pPr>
      <w:r>
        <w:t xml:space="preserve">3. Конкурс проводится в соответствии с Законом города Москвы от 11.07.2012 года № 39 «О наделении органов местного самоуправления муниципальных округов в городе Москве отдельными полномочиями города Москвы», постановлением Правительства Москвы от 29.06.2010 года № 540‑ПП «Об утверждении Положения об управлении объектами нежилого фонда, находящимися в собственности города Москвы», постановлением Правительства Москвы от 18.11.2014 года № 680-ПП «О мерах по реализации органами местного самоуправления муниципальных округов в городе Москве отдельных полномочий города Москвы в сфере работы с населением по месту жительства, внесении изменений в правовые акты Правительства Москвы и признании утратившими силу правовых актов (отдельных положений правовых актов) Правительства Москвы», распоряжением управы района Восточное Измайлово города Москвы от «16» февраля 2015 года № ВИ-03-10/5 «Об утверждении порядка организации и проведения в Восточное Измайлово районе города Москвы конкурсов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Москвы» и № ВИ-03-37/6 от 25.052016 года «О внесении изменений в распоряжение главы управы района от 16.02.2015 № ВИ-03-10/5».</w:t>
      </w:r>
    </w:p>
    <w:p>
      <w:pPr>
        <w:pStyle w:val="BodyText"/>
      </w:pPr>
      <w:r>
        <w:t xml:space="preserve">4. В Конкурсе могут принимать участие социально ориентированные некоммерческие организации, зарегистрированные в соответствии с Федеральным законом от 08.08.2001 года №129-ФЗ «О государственной регистрации юридических лиц и индивидуальных предпринимателей» и осуществляющие свою деятельность на основании Федерального закона от 12.01.1996 года № 7-ФЗ «О некоммерческих организациях».</w:t>
      </w:r>
    </w:p>
    <w:p>
      <w:pPr>
        <w:pStyle w:val="BodyText"/>
      </w:pPr>
      <w:r>
        <w:t xml:space="preserve">5. Конкурсная документация размещена на официальном сайте Заказчика и может быть получена по ссылке:http://</w:t>
      </w:r>
      <w:r>
        <w:t xml:space="preserve"> </w:t>
      </w:r>
      <w:r>
        <w:rPr>
          <w:bCs/>
          <w:b/>
        </w:rPr>
        <w:t xml:space="preserve">v-izm.mos.ru</w:t>
      </w:r>
      <w:r>
        <w:t xml:space="preserve">.</w:t>
      </w:r>
    </w:p>
    <w:p>
      <w:pPr>
        <w:pStyle w:val="BodyText"/>
      </w:pPr>
      <w:r>
        <w:t xml:space="preserve">6. Заявки на участие в Конкурсе должны быть представлены в запечатанных конвертах, оформленным по образцу, указанному в конкурсной документации, по адресу Заказчика, каб. 213, не позднее 16.00 по московскому времени «18» июля 2016 года.</w:t>
      </w:r>
    </w:p>
    <w:p>
      <w:pPr>
        <w:pStyle w:val="BodyText"/>
      </w:pPr>
      <w:r>
        <w:t xml:space="preserve">Изменения заявок представляется аналогичным образом.</w:t>
      </w:r>
    </w:p>
    <w:p>
      <w:pPr>
        <w:pStyle w:val="BodyText"/>
      </w:pPr>
      <w:r>
        <w:t xml:space="preserve">Подача заявок и изменений заявок иным образом не допускается.</w:t>
      </w:r>
    </w:p>
    <w:p>
      <w:pPr>
        <w:pStyle w:val="BodyText"/>
      </w:pPr>
      <w:r>
        <w:t xml:space="preserve">7. Конверты с заявками на участие в Конкурсе будут вскрыты на открытом заседании конкурсной комиссии «19» июля 2016 года по адресу Заказчика, каб. 104. Начало заседания – 10.00 по московскому времени.</w:t>
      </w:r>
    </w:p>
    <w:p>
      <w:pPr>
        <w:pStyle w:val="BodyText"/>
      </w:pPr>
      <w:r>
        <w:t xml:space="preserve">8. Информация о ходе проведения Конкурса, подлежащие публикации протоколы конкурсной комиссии, результаты Конкурса будут опубликованы на официальном сайте Заказчика в соответствии с положениями конкурсной документации.</w:t>
      </w:r>
    </w:p>
    <w:p>
      <w:pPr>
        <w:pStyle w:val="BodyText"/>
      </w:pPr>
      <w:r>
        <w:t xml:space="preserve">9. Заказчик имеет право отказаться от проведения Конкурса до «14» июля 2016 года.</w:t>
      </w:r>
    </w:p>
    <w:p>
      <w:pPr>
        <w:pStyle w:val="BodyText"/>
      </w:pPr>
      <w:r>
        <w:t xml:space="preserve">Приложение 1</w:t>
      </w:r>
    </w:p>
    <w:p>
      <w:pPr>
        <w:pStyle w:val="BodyText"/>
      </w:pPr>
      <w:r>
        <w:t xml:space="preserve">к извещению 4</w:t>
      </w:r>
    </w:p>
    <w:p>
      <w:pPr>
        <w:pStyle w:val="BodyText"/>
      </w:pPr>
      <w:bookmarkStart w:id="20" w:name="Приложение1"/>
      <w:bookmarkEnd w:id="20"/>
      <w:r>
        <w:t xml:space="preserve"> </w:t>
      </w:r>
      <w:r>
        <w:rPr>
          <w:bCs/>
          <w:b/>
        </w:rPr>
        <w:t xml:space="preserve">Требования к социальной программе (проекту), реализуемой с использованием помещения по адресу: г. Москва, Сиреневый бульвар, д. 46/35, корп.4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помещения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помещения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Основные требования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Сиреневый бульвар, д. 46/35, корп.4</w:t>
            </w:r>
          </w:p>
        </w:tc>
        <w:tc>
          <w:tcPr/>
          <w:p>
            <w:pPr>
              <w:jc w:val="left"/>
            </w:pPr>
            <w:r>
              <w:t xml:space="preserve">142,7 кв.м</w:t>
            </w:r>
          </w:p>
        </w:tc>
        <w:tc>
          <w:tcPr/>
          <w:p>
            <w:pPr>
              <w:jc w:val="left"/>
            </w:pPr>
            <w:r>
              <w:t xml:space="preserve">1. Организация работы с населением различных возрастных и социальных категорий, не менее 300 человек.</w:t>
            </w:r>
          </w:p>
          <w:p>
            <w:pPr>
              <w:jc w:val="left"/>
            </w:pPr>
            <w:r>
              <w:t xml:space="preserve">2. Организация не менее 1 раза в месяц дворового праздника на закрепленных спортплощадках по адресу: ул. 15 Парковая, д.26, корп.4 и 13 Парковая, д.19.</w:t>
            </w:r>
          </w:p>
          <w:p>
            <w:pPr>
              <w:jc w:val="left"/>
            </w:pPr>
            <w:r>
              <w:t xml:space="preserve">3. Организация службы психологической поддержки по проблемам семьи и детей (не менее 20 человек в месяц).</w:t>
            </w:r>
          </w:p>
          <w:p>
            <w:pPr>
              <w:jc w:val="left"/>
            </w:pPr>
            <w:r>
              <w:t xml:space="preserve">4. Полная занятость помещений в режиме работы с 10.00 до 21.00</w:t>
            </w:r>
          </w:p>
          <w:p>
            <w:pPr>
              <w:jc w:val="left"/>
            </w:pPr>
            <w:r>
              <w:t xml:space="preserve">5. Организация бесплатной работы для жителей с ограниченными возможностями</w:t>
            </w:r>
          </w:p>
          <w:p>
            <w:pPr>
              <w:jc w:val="left"/>
            </w:pPr>
            <w:r>
              <w:t xml:space="preserve">6. Организация не менее трех общественных объединений граждан из числа молодежи, взрослых общественников и родителей.</w:t>
            </w:r>
          </w:p>
          <w:p>
            <w:pPr>
              <w:jc w:val="left"/>
            </w:pPr>
            <w:r>
              <w:t xml:space="preserve">7. Приоритетность занятий для жителей района Восточное Измайлово.</w:t>
            </w:r>
          </w:p>
          <w:p>
            <w:pPr>
              <w:jc w:val="left"/>
            </w:pPr>
            <w:r>
              <w:t xml:space="preserve">8. Организация консультаций, тренингов и круглых столов по интересующей жителей проблематике.</w:t>
            </w:r>
          </w:p>
          <w:p>
            <w:pPr>
              <w:jc w:val="left"/>
            </w:pPr>
            <w:r>
              <w:t xml:space="preserve">9. Организация досуговой работы с детьми ежегодно в период каникул.</w:t>
            </w:r>
          </w:p>
          <w:p>
            <w:pPr>
              <w:jc w:val="left"/>
            </w:pPr>
            <w:r>
              <w:t xml:space="preserve">10. Организация ежегодно форм досуга населения по различным направлениям:</w:t>
            </w:r>
          </w:p>
          <w:p>
            <w:pPr>
              <w:jc w:val="left"/>
            </w:pPr>
            <w:r>
              <w:t xml:space="preserve">-художественно-эстетическое;</w:t>
            </w:r>
          </w:p>
          <w:p>
            <w:pPr>
              <w:jc w:val="left"/>
            </w:pPr>
            <w:r>
              <w:t xml:space="preserve">-физкультурно-спортивное;</w:t>
            </w:r>
          </w:p>
          <w:p>
            <w:pPr>
              <w:jc w:val="left"/>
            </w:pPr>
            <w:r>
              <w:t xml:space="preserve">-научно-техническсое;</w:t>
            </w:r>
          </w:p>
          <w:p>
            <w:pPr>
              <w:jc w:val="left"/>
            </w:pPr>
            <w:r>
              <w:t xml:space="preserve">- информационно-коммуникативное;</w:t>
            </w:r>
          </w:p>
          <w:p>
            <w:pPr>
              <w:jc w:val="left"/>
            </w:pPr>
            <w:r>
              <w:t xml:space="preserve">-социально-коррекционное;</w:t>
            </w:r>
          </w:p>
          <w:p>
            <w:pPr>
              <w:jc w:val="left"/>
            </w:pPr>
            <w:r>
              <w:t xml:space="preserve">-духовно-нравственное;</w:t>
            </w:r>
          </w:p>
          <w:p>
            <w:pPr>
              <w:jc w:val="left"/>
            </w:pPr>
            <w:r>
              <w:t xml:space="preserve">-просветительское.</w:t>
            </w:r>
          </w:p>
          <w:p>
            <w:pPr>
              <w:jc w:val="left"/>
            </w:pPr>
            <w:r>
              <w:t xml:space="preserve">11. Участие ежегодно в районных, окружных и городских культурно-массовых, спортивных и гражданско-патриотических мероприятиях по поручению управы.</w:t>
            </w:r>
          </w:p>
          <w:p>
            <w:pPr>
              <w:jc w:val="left"/>
            </w:pPr>
            <w:r>
              <w:t xml:space="preserve">12. Участие в рамках своей компетенции в реализации городских, окружных и районных программ социальной направленности по поручению управы.</w:t>
            </w:r>
          </w:p>
          <w:p>
            <w:pPr>
              <w:jc w:val="left"/>
            </w:pPr>
            <w:r>
              <w:t xml:space="preserve">13. Организация работы с «трудными подростками» и их семьями по рекомендации КДН и ЗП.</w:t>
            </w:r>
          </w:p>
          <w:p>
            <w:pPr>
              <w:jc w:val="left"/>
            </w:pPr>
            <w:r>
              <w:t xml:space="preserve">14. Предоставление скидок по оплате услуг льготным категориям (от 30 до 100 %):</w:t>
            </w:r>
          </w:p>
          <w:p>
            <w:pPr>
              <w:jc w:val="left"/>
            </w:pPr>
            <w:r>
              <w:t xml:space="preserve">-многодетным семьям:</w:t>
            </w:r>
          </w:p>
          <w:p>
            <w:pPr>
              <w:jc w:val="left"/>
            </w:pPr>
            <w:r>
              <w:t xml:space="preserve">-семьям с детьми – инвалидами:</w:t>
            </w:r>
          </w:p>
          <w:p>
            <w:pPr>
              <w:jc w:val="left"/>
            </w:pPr>
            <w:r>
              <w:t xml:space="preserve">- не полным семьям:</w:t>
            </w:r>
          </w:p>
          <w:p>
            <w:pPr>
              <w:jc w:val="left"/>
            </w:pPr>
            <w:r>
              <w:t xml:space="preserve">-малоимущим жителям:</w:t>
            </w:r>
          </w:p>
          <w:p>
            <w:pPr>
              <w:jc w:val="left"/>
            </w:pPr>
            <w:r>
              <w:t xml:space="preserve">-семьям с детьми под опекой:</w:t>
            </w:r>
          </w:p>
          <w:p>
            <w:pPr>
              <w:jc w:val="left"/>
            </w:pPr>
            <w:r>
              <w:t xml:space="preserve">-семьями «группы риска» по рекомендации КДН и ЗП.</w:t>
            </w:r>
          </w:p>
          <w:p>
            <w:pPr>
              <w:jc w:val="left"/>
            </w:pPr>
            <w:r>
              <w:t xml:space="preserve">-пенсионеры.</w:t>
            </w:r>
          </w:p>
          <w:p>
            <w:pPr>
              <w:jc w:val="left"/>
            </w:pPr>
            <w:r>
              <w:t xml:space="preserve">15. Число занимающихся на платной основе должно составлять не более 70%.</w:t>
            </w:r>
          </w:p>
          <w:p>
            <w:pPr>
              <w:jc w:val="left"/>
            </w:pPr>
            <w:r>
              <w:t xml:space="preserve">16. Организация и проведение мероприятий для жителей к календарным датам:</w:t>
            </w:r>
          </w:p>
          <w:p>
            <w:pPr>
              <w:jc w:val="left"/>
            </w:pPr>
            <w:r>
              <w:t xml:space="preserve">-Рождество;</w:t>
            </w:r>
          </w:p>
          <w:p>
            <w:pPr>
              <w:jc w:val="left"/>
            </w:pPr>
            <w:r>
              <w:t xml:space="preserve">-День снятия блокады;</w:t>
            </w:r>
          </w:p>
          <w:p>
            <w:pPr>
              <w:jc w:val="left"/>
            </w:pPr>
            <w:r>
              <w:t xml:space="preserve">-День вывода войск из Афганистана;</w:t>
            </w:r>
          </w:p>
          <w:p>
            <w:pPr>
              <w:jc w:val="left"/>
            </w:pPr>
            <w:r>
              <w:t xml:space="preserve">-23 февраля;</w:t>
            </w:r>
          </w:p>
          <w:p>
            <w:pPr>
              <w:jc w:val="left"/>
            </w:pPr>
            <w:r>
              <w:t xml:space="preserve">-8 Марта;</w:t>
            </w:r>
          </w:p>
          <w:p>
            <w:pPr>
              <w:jc w:val="left"/>
            </w:pPr>
            <w:r>
              <w:t xml:space="preserve">-День НЛУФКЛ;</w:t>
            </w:r>
          </w:p>
          <w:p>
            <w:pPr>
              <w:jc w:val="left"/>
            </w:pPr>
            <w:r>
              <w:t xml:space="preserve">-День памяти ликвидаторов ЧАЭС;</w:t>
            </w:r>
          </w:p>
          <w:p>
            <w:pPr>
              <w:jc w:val="left"/>
            </w:pPr>
            <w:r>
              <w:t xml:space="preserve">-День Победы;</w:t>
            </w:r>
          </w:p>
          <w:p>
            <w:pPr>
              <w:jc w:val="left"/>
            </w:pPr>
            <w:r>
              <w:t xml:space="preserve">-День защиты детей;</w:t>
            </w:r>
          </w:p>
          <w:p>
            <w:pPr>
              <w:jc w:val="left"/>
            </w:pPr>
            <w:r>
              <w:t xml:space="preserve">-День России;</w:t>
            </w:r>
          </w:p>
          <w:p>
            <w:pPr>
              <w:jc w:val="left"/>
            </w:pPr>
            <w:r>
              <w:t xml:space="preserve">-День пожилого человека;</w:t>
            </w:r>
          </w:p>
          <w:p>
            <w:pPr>
              <w:jc w:val="left"/>
            </w:pPr>
            <w:r>
              <w:t xml:space="preserve">-День Жертв политических репрессий;</w:t>
            </w:r>
          </w:p>
          <w:p>
            <w:pPr>
              <w:jc w:val="left"/>
            </w:pPr>
            <w:r>
              <w:t xml:space="preserve">-День слепых;</w:t>
            </w:r>
          </w:p>
          <w:p>
            <w:pPr>
              <w:jc w:val="left"/>
            </w:pPr>
            <w:r>
              <w:t xml:space="preserve">-День инвалида;</w:t>
            </w:r>
          </w:p>
          <w:p>
            <w:pPr>
              <w:jc w:val="left"/>
            </w:pPr>
            <w:r>
              <w:t xml:space="preserve">-Битва под Москвой;</w:t>
            </w:r>
          </w:p>
          <w:p>
            <w:pPr>
              <w:jc w:val="left"/>
            </w:pPr>
            <w:r>
              <w:t xml:space="preserve">-Новый год;</w:t>
            </w:r>
          </w:p>
          <w:p>
            <w:pPr>
              <w:jc w:val="left"/>
            </w:pPr>
            <w:r>
              <w:t xml:space="preserve">-День призывника.</w:t>
            </w:r>
          </w:p>
          <w:p>
            <w:pPr>
              <w:jc w:val="left"/>
            </w:pPr>
            <w:r>
              <w:t xml:space="preserve">17. Организация не менее 1 тематического праздника для населения в квартал по согласованию с управой.</w:t>
            </w:r>
          </w:p>
        </w:tc>
      </w:tr>
    </w:tbl>
    <w:p>
      <w:pPr>
        <w:pStyle w:val="BodyText"/>
      </w:pPr>
      <w:r>
        <w:rPr>
          <w:bCs/>
          <w:b/>
        </w:rPr>
        <w:t xml:space="preserve">Срок реализации программы 3 года с момента заключения договора.</w:t>
      </w:r>
    </w:p>
    <w:p>
      <w:pPr>
        <w:pStyle w:val="BodyText"/>
      </w:pPr>
      <w:r>
        <w:t xml:space="preserve">Предлагаемая программа (проект) должна содержать следующую информацию:</w:t>
      </w:r>
    </w:p>
    <w:p>
      <w:pPr>
        <w:pStyle w:val="BodyText"/>
      </w:pPr>
      <w:r>
        <w:rPr>
          <w:bCs/>
          <w:b/>
        </w:rPr>
        <w:t xml:space="preserve">1 раздел. Основные положения социальной программы (проекта).</w:t>
      </w:r>
    </w:p>
    <w:p>
      <w:pPr>
        <w:pStyle w:val="BodyText"/>
      </w:pPr>
      <w:r>
        <w:t xml:space="preserve">В разделе приводятся:</w:t>
      </w:r>
    </w:p>
    <w:p>
      <w:pPr>
        <w:pStyle w:val="BodyText"/>
      </w:pPr>
      <w:r>
        <w:t xml:space="preserve">- наименование социальной программы (проекта);</w:t>
      </w:r>
    </w:p>
    <w:p>
      <w:pPr>
        <w:pStyle w:val="BodyText"/>
      </w:pPr>
      <w:r>
        <w:t xml:space="preserve">- анализ потребностей развития досуговой, социально-воспитательной, физкультурно-оздоровительной и спортивной работы с населением по месту жительства (далее – Работа) в районе Восточное Измайлово города Москвы;</w:t>
      </w:r>
    </w:p>
    <w:p>
      <w:pPr>
        <w:pStyle w:val="BodyText"/>
      </w:pPr>
      <w:r>
        <w:t xml:space="preserve">- направления Работы, которые будут реализовываться в рамках социальной программы (проекта), основные и дополнительные формы Работы;</w:t>
      </w:r>
    </w:p>
    <w:p>
      <w:pPr>
        <w:pStyle w:val="BodyText"/>
      </w:pPr>
      <w:r>
        <w:t xml:space="preserve">- категории населения, организация Работы для которых является целью социальной программы (проекта);</w:t>
      </w:r>
    </w:p>
    <w:p>
      <w:pPr>
        <w:pStyle w:val="BodyText"/>
      </w:pPr>
      <w:r>
        <w:t xml:space="preserve">- общий перечень мероприятий социальной программы (проекта);</w:t>
      </w:r>
    </w:p>
    <w:p>
      <w:pPr>
        <w:pStyle w:val="BodyText"/>
      </w:pPr>
      <w:r>
        <w:t xml:space="preserve">- основные показатели социальной программы (проекта).</w:t>
      </w:r>
    </w:p>
    <w:p>
      <w:pPr>
        <w:pStyle w:val="BodyText"/>
      </w:pPr>
      <w:r>
        <w:t xml:space="preserve">Основные показатели социальной программы проекта включают:</w:t>
      </w:r>
    </w:p>
    <w:p>
      <w:pPr>
        <w:pStyle w:val="BodyText"/>
      </w:pPr>
      <w:r>
        <w:t xml:space="preserve">- общее число жителей района, привлекаемых к участию в основных формах Работы в расчете на месяц и на год (единицей считается единичное участие одного жителя района в отдельном мероприятии), а также число жителей района, привлекаемых к участию в основных формах Работы на платной основе;</w:t>
      </w:r>
    </w:p>
    <w:p>
      <w:pPr>
        <w:pStyle w:val="BodyText"/>
      </w:pPr>
      <w:r>
        <w:t xml:space="preserve">- общее число жителей района, привлекаемых к участию в дополнительных формах Работы в расчете на год (единицей считается единичное участие одного жителя района в отдельном мероприятии);</w:t>
      </w:r>
    </w:p>
    <w:p>
      <w:pPr>
        <w:pStyle w:val="BodyText"/>
      </w:pPr>
      <w:r>
        <w:t xml:space="preserve">- число мероприятий основных форм Работы (единицей считается отдельное мероприятие);</w:t>
      </w:r>
    </w:p>
    <w:p>
      <w:pPr>
        <w:pStyle w:val="BodyText"/>
      </w:pPr>
      <w:r>
        <w:t xml:space="preserve">- число мероприятий дополнительных форм Работы (единицей считается отдельное мероприятие).</w:t>
      </w:r>
    </w:p>
    <w:p>
      <w:pPr>
        <w:pStyle w:val="BodyText"/>
      </w:pPr>
      <w:r>
        <w:t xml:space="preserve">В социальной программе (проекте) может быть указано одно или несколько направлений Работы, а также одна или несколько основных, а также вспомогательных форм работы. Направления Работы, основные и вспомогательные формы Работы должны соответствовать уставу социально-ориентированной некоммерческой организации.</w:t>
      </w:r>
    </w:p>
    <w:p>
      <w:pPr>
        <w:pStyle w:val="BodyText"/>
      </w:pPr>
      <w:r>
        <w:t xml:space="preserve">Число жителей района, привлекаемых к участию в основных формах Рработы на платной основе, не должно превышать 70% от общего числа жителей, привлекаемых к участию в основных формах Работы.</w:t>
      </w:r>
    </w:p>
    <w:p>
      <w:pPr>
        <w:pStyle w:val="BodyText"/>
      </w:pPr>
      <w:r>
        <w:rPr>
          <w:bCs/>
          <w:b/>
        </w:rPr>
        <w:t xml:space="preserve">2 раздел. Мероприятия социальной программы (проекта).</w:t>
      </w:r>
    </w:p>
    <w:p>
      <w:pPr>
        <w:pStyle w:val="BodyText"/>
      </w:pPr>
      <w:r>
        <w:t xml:space="preserve">В разделе приводится характеристика всех ежегодно запланированных мероприятий социальной программы (проекта) в рамках основных и вспомогательных форм осуществления Работы.</w:t>
      </w:r>
    </w:p>
    <w:p>
      <w:pPr>
        <w:pStyle w:val="BodyText"/>
      </w:pPr>
      <w:r>
        <w:t xml:space="preserve">Для клубных формирований, общественных самодеятельных и любительских объединений граждан приводится краткая аннотация их деятельности, принципы и опыт осуществления деятельности, число активных и привлекаемых участников, наличие и объем материальных ресурсов для обеспечения деятельности, наличие и объем участия на платной основе, порядок использования нежилого помещения, расписание и количество мероприятий в год, ожидаемые результаты работы.</w:t>
      </w:r>
    </w:p>
    <w:p>
      <w:pPr>
        <w:pStyle w:val="BodyText"/>
      </w:pPr>
      <w:r>
        <w:t xml:space="preserve">Для центров досуга, студий, кружков, а также центров физической культуры, секций по общефизической подготовке и видам спорта приводится краткая аннотация работы, кадровые ресурсы (педагоги, тренеры) с указанием опыта работы, наличие и объем материальных ресурсов для обеспечения деятельности, наличие и объем участия на платной основе, порядок использования нежилого помещения, расписание занятий и количество мероприятий в год, ожидаемые результаты.</w:t>
      </w:r>
    </w:p>
    <w:p>
      <w:pPr>
        <w:pStyle w:val="BodyText"/>
      </w:pPr>
      <w:r>
        <w:t xml:space="preserve">Для служб и кабинетов консультирования граждан указывается краткая аннотация работы, кадровые ресурсы (специалисты) с указанием опыта работы, наличие и объем материальных ресурсов для обеспечения деятельности, наличие и объем участия на платной основе, порядок использования нежилого помещения, расписание работы, ожидаемые результаты.</w:t>
      </w:r>
    </w:p>
    <w:p>
      <w:pPr>
        <w:pStyle w:val="BodyText"/>
      </w:pPr>
      <w:r>
        <w:t xml:space="preserve">Для дополнительных мероприятий приводится их ежегодный календарный план с указанием примерного количества участников.</w:t>
      </w:r>
    </w:p>
    <w:p>
      <w:pPr>
        <w:pStyle w:val="BodyText"/>
      </w:pPr>
      <w:r>
        <w:rPr>
          <w:bCs/>
          <w:b/>
        </w:rPr>
        <w:t xml:space="preserve">3 раздел. Информирование, расписание мероприятий и отчетность.</w:t>
      </w:r>
    </w:p>
    <w:p>
      <w:pPr>
        <w:pStyle w:val="BodyText"/>
      </w:pPr>
      <w:r>
        <w:t xml:space="preserve">В разделе указываются формы и периодичность информации, предоставляемой для размещения на информационных стендах района Восточное Измайлово и официальных сайтах, а также доводимой социально ориентированной некоммерческой организацией до жителей района иными способами.</w:t>
      </w:r>
    </w:p>
    <w:p>
      <w:pPr>
        <w:pStyle w:val="BodyText"/>
      </w:pPr>
      <w:r>
        <w:t xml:space="preserve">Указанная информация должна содержать сведения обо всех мероприятиях социальной программы (проекта) к участию в которых приглашаются заинтересованные жители района, а также условия и стоимость участия.</w:t>
      </w:r>
    </w:p>
    <w:p>
      <w:pPr>
        <w:pStyle w:val="BodyText"/>
      </w:pPr>
      <w:r>
        <w:t xml:space="preserve">В разделе указываются порядок формирования и изменения расписания мероприятий социальной программы (проекта) по всем направлениям и формам Работы, а также порядок и периодичность представления расписания Заказчику.</w:t>
      </w:r>
    </w:p>
    <w:p>
      <w:pPr>
        <w:pStyle w:val="BodyText"/>
      </w:pPr>
      <w:r>
        <w:t xml:space="preserve">В разделе указываются формы и периодичность отчетности, представляемой социально ориентированной некоммерческой организацией Заказчику для контроля хода реализации социальной программы (проекта).</w:t>
      </w:r>
    </w:p>
    <w:p>
      <w:pPr>
        <w:pStyle w:val="BodyText"/>
      </w:pPr>
      <w:r>
        <w:t xml:space="preserve">Периодичность предоставления отчетности не может быть установлена реже, чем один раз в месяц, формы отчетности должны содержать сведения обо всех проведенных мероприятиях, числе участвовавших в них жителей и также достигнутых результатах.</w:t>
      </w:r>
    </w:p>
    <w:p>
      <w:pPr>
        <w:pStyle w:val="BodyText"/>
      </w:pPr>
      <w:r>
        <w:rPr>
          <w:bCs/>
          <w:b/>
        </w:rPr>
        <w:t xml:space="preserve">4 раздел. Финансово-экономическое обоснование.</w:t>
      </w:r>
    </w:p>
    <w:p>
      <w:pPr>
        <w:pStyle w:val="BodyText"/>
      </w:pPr>
      <w:r>
        <w:t xml:space="preserve">В разделе приводится финансово-экономическое обоснование социального проекта (программы) с указанием получаемых доходов, включая добровольные взносы участников, и расходов, необходимых для реализации социальной программы (проекта), включая содержание имущества и оплату коммунальных услуг.</w:t>
      </w:r>
    </w:p>
    <w:p>
      <w:pPr>
        <w:pStyle w:val="BodyText"/>
      </w:pPr>
      <w:r>
        <w:rPr>
          <w:bCs/>
          <w:b/>
        </w:rPr>
        <w:t xml:space="preserve">5 раздел. Срок реализации программы.</w:t>
      </w:r>
    </w:p>
    <w:p>
      <w:pPr>
        <w:pStyle w:val="BodyText"/>
      </w:pPr>
      <w:r>
        <w:t xml:space="preserve">Срок реализации программы 3 года с момента заключения договора.</w:t>
      </w:r>
    </w:p>
    <w:p>
      <w:pPr>
        <w:pStyle w:val="BodyText"/>
      </w:pPr>
      <w:r>
        <w:t xml:space="preserve">Приложение 2</w:t>
      </w:r>
    </w:p>
    <w:p>
      <w:pPr>
        <w:pStyle w:val="BodyText"/>
      </w:pPr>
      <w:r>
        <w:t xml:space="preserve">к извещению 1</w:t>
      </w:r>
    </w:p>
    <w:p>
      <w:pPr>
        <w:pStyle w:val="BodyText"/>
      </w:pPr>
      <w:bookmarkStart w:id="21" w:name="Приложение7Договор"/>
      <w:bookmarkEnd w:id="21"/>
      <w:r>
        <w:t xml:space="preserve"> </w:t>
      </w:r>
      <w:r>
        <w:rPr>
          <w:bCs/>
          <w:b/>
        </w:rPr>
        <w:t xml:space="preserve">Договор</w:t>
      </w:r>
    </w:p>
    <w:p>
      <w:pPr>
        <w:pStyle w:val="BodyText"/>
      </w:pPr>
      <w:r>
        <w:rPr>
          <w:bCs/>
          <w:b/>
        </w:rPr>
        <w:t xml:space="preserve">на реализацию социальной программы (проекта) на базе помещения по адресу г. Москва, Сиреневый бульвар, д. 46/35, корп.4</w:t>
      </w:r>
    </w:p>
    <w:p>
      <w:pPr>
        <w:pStyle w:val="BodyText"/>
      </w:pPr>
      <w:r>
        <w:rPr>
          <w:bCs/>
          <w:b/>
        </w:rPr>
        <w:t xml:space="preserve">по организации досуговой и социально-воспитательной, физкультурно-оздоровительной и спортивной работы с населением по месту жительства в нежилом помещении, находящемся в собственности города Москвы</w:t>
      </w:r>
    </w:p>
    <w:p>
      <w:pPr>
        <w:pStyle w:val="BodyText"/>
      </w:pPr>
      <w:r>
        <w:rPr>
          <w:bCs/>
          <w:b/>
        </w:rPr>
        <w:t xml:space="preserve">г. Москва «____» ________ 20___ г.</w:t>
      </w:r>
    </w:p>
    <w:p>
      <w:pPr>
        <w:pStyle w:val="BodyText"/>
      </w:pPr>
      <w:r>
        <w:t xml:space="preserve">Управа района Восточное Измайлово города Москвы, в лице главы управы Махова Сергея Михайловича, действующего на основании Положения об управе района города Москвы, именуемая в дальнейшем</w:t>
      </w:r>
      <w:r>
        <w:t xml:space="preserve"> </w:t>
      </w:r>
      <w:r>
        <w:rPr>
          <w:bCs/>
          <w:b/>
        </w:rPr>
        <w:t xml:space="preserve">«Заказчик»</w:t>
      </w:r>
      <w:r>
        <w:t xml:space="preserve">, с одной стороны, и ________________________________________________________, в лице _____________________________________________________________,</w:t>
      </w:r>
    </w:p>
    <w:p>
      <w:pPr>
        <w:pStyle w:val="BodyText"/>
      </w:pPr>
      <w:r>
        <w:t xml:space="preserve">действующего на основании _____________________, именуемый в дальнейшем</w:t>
      </w:r>
      <w:r>
        <w:t xml:space="preserve"> </w:t>
      </w:r>
      <w:r>
        <w:rPr>
          <w:bCs/>
          <w:b/>
        </w:rPr>
        <w:t xml:space="preserve">«Исполнитель»,</w:t>
      </w:r>
      <w:r>
        <w:t xml:space="preserve"> </w:t>
      </w:r>
      <w:r>
        <w:t xml:space="preserve">с другой стороны, (совместно именуемые в дальнейшем</w:t>
      </w:r>
      <w:r>
        <w:t xml:space="preserve"> </w:t>
      </w:r>
      <w:r>
        <w:rPr>
          <w:bCs/>
          <w:b/>
        </w:rPr>
        <w:t xml:space="preserve">«Стороны»</w:t>
      </w:r>
      <w:r>
        <w:t xml:space="preserve">), заключили настоящий договор о нижеследующем:</w:t>
      </w:r>
    </w:p>
    <w:p>
      <w:pPr>
        <w:pStyle w:val="BodyText"/>
      </w:pPr>
      <w:r>
        <w:rPr>
          <w:bCs/>
          <w:b/>
        </w:rPr>
        <w:t xml:space="preserve">1. Предмет договора</w:t>
      </w:r>
    </w:p>
    <w:p>
      <w:pPr>
        <w:pStyle w:val="BodyText"/>
      </w:pPr>
      <w:r>
        <w:t xml:space="preserve">1.1. Исполнитель обязуется обеспечить реализацию социальной программы (проекта) _________________________ по организации досуговой и социально-воспитательной, физкультурно-оздоровительной и спортивной работы с населением по месту жительства (далее – Социальная программа /Социальный проект), в соответствии с приложением 1 к настоящему договору с использованием нежилого помещения, находящегося в оперативном управлении управы района Восточное Измайлово города Москвы (далее – Нежилое помещение).</w:t>
      </w:r>
    </w:p>
    <w:p>
      <w:pPr>
        <w:pStyle w:val="BodyText"/>
      </w:pPr>
      <w:r>
        <w:t xml:space="preserve">1.2. Нежилое помещение находится по адресу:</w:t>
      </w:r>
      <w:r>
        <w:t xml:space="preserve"> </w:t>
      </w:r>
      <w:r>
        <w:rPr>
          <w:bCs/>
          <w:b/>
        </w:rPr>
        <w:t xml:space="preserve">г. Москва, Сиреневый бульвар, д. 46/35, корп.4</w:t>
      </w:r>
      <w:r>
        <w:t xml:space="preserve">, имеет общую площадь 142,7 кв. м.</w:t>
      </w:r>
    </w:p>
    <w:p>
      <w:pPr>
        <w:pStyle w:val="BodyText"/>
      </w:pPr>
      <w:r>
        <w:t xml:space="preserve">Технические характеристики и план Нежилого помещения приведены в приложении 2 к настоящему договору</w:t>
      </w:r>
      <w:r>
        <w:rPr>
          <w:iCs/>
          <w:i/>
        </w:rPr>
        <w:t xml:space="preserve">.</w:t>
      </w:r>
    </w:p>
    <w:p>
      <w:pPr>
        <w:pStyle w:val="BodyText"/>
      </w:pPr>
      <w:r>
        <w:rPr>
          <w:bCs/>
          <w:b/>
        </w:rPr>
        <w:t xml:space="preserve">2. Обязанности и права Сторон</w:t>
      </w:r>
    </w:p>
    <w:p>
      <w:pPr>
        <w:pStyle w:val="BodyText"/>
      </w:pPr>
      <w:r>
        <w:rPr>
          <w:bCs/>
          <w:b/>
        </w:rPr>
        <w:t xml:space="preserve">2.1 Обязанности Заказчика</w:t>
      </w:r>
    </w:p>
    <w:p>
      <w:pPr>
        <w:pStyle w:val="BodyText"/>
      </w:pPr>
      <w:r>
        <w:t xml:space="preserve">2.1.1. Обеспечить доступ сотрудников Исполнителя и жителей, привлекаемых к участию в мероприятиях Социальной программы, в Нежилое помещение на период выполнения Социальной программы.</w:t>
      </w:r>
    </w:p>
    <w:p>
      <w:pPr>
        <w:pStyle w:val="BodyText"/>
      </w:pPr>
      <w:r>
        <w:t xml:space="preserve">2.1.2. Обеспечить соответствие Нежилого помещения противопожарным, санитарно-эпидемиологическим и иным обязательным нормам и правилам, нести эксплуатационные расходы, в том числе коммунальные платежи, расходы на текущий ремонт и иные расходы по содержанию Нежилого помещения и его технической эксплуатации в соответствии с нормативами содержания Нежилого помещения (приложение 3 к настоящему договору), обеспечивать соблюдение требований техники безопасности, пожарной безопасности, санитарно-гигиенические требования, своевременно устранять аварии в процессе эксплуатации Нежилого помещения.</w:t>
      </w:r>
    </w:p>
    <w:p>
      <w:pPr>
        <w:pStyle w:val="BodyText"/>
      </w:pPr>
      <w:r>
        <w:t xml:space="preserve">2.1.3. Предоставить Исполнителю возможность использования мебели, досугового, спортивного и иного оборудования, находящихся в Нежилом помещении.</w:t>
      </w:r>
    </w:p>
    <w:p>
      <w:pPr>
        <w:pStyle w:val="BodyText"/>
      </w:pPr>
      <w:r>
        <w:t xml:space="preserve">2.1.4. Обеспечить Исполнителю возможность передачи отчетности о выполнении Социальной программы.</w:t>
      </w:r>
    </w:p>
    <w:p>
      <w:pPr>
        <w:pStyle w:val="BodyText"/>
      </w:pPr>
      <w:r>
        <w:t xml:space="preserve">2.1.5. Обеспечить своевременное размещение информации о реализации Социальной программы, а также иной, предусмотренной настоящим договором и приложениями к нему информации на официальном сайте Заказчика.</w:t>
      </w:r>
    </w:p>
    <w:p>
      <w:pPr>
        <w:pStyle w:val="BodyText"/>
      </w:pPr>
      <w:r>
        <w:t xml:space="preserve">2.1.6. Своевременно доводить до Исполнителя требования правовых актов города Москвы, муниципальных правовых актов, иных официальных документов, положения которых должны соблюдаться Исполнителем при реализации Социальной программы.</w:t>
      </w:r>
    </w:p>
    <w:p>
      <w:pPr>
        <w:pStyle w:val="BodyText"/>
      </w:pPr>
      <w:r>
        <w:t xml:space="preserve">2.1.7. Обеспечивать осуществление контроля выполнения мероприятий Социальной программы способами, не препятствующими их осуществлению, предоставлять Исполнителю копии актов проведенных контрольных мероприятий.</w:t>
      </w:r>
    </w:p>
    <w:p>
      <w:pPr>
        <w:pStyle w:val="BodyText"/>
      </w:pPr>
      <w:r>
        <w:rPr>
          <w:bCs/>
          <w:b/>
        </w:rPr>
        <w:t xml:space="preserve">2.2 Права Заказчика</w:t>
      </w:r>
    </w:p>
    <w:p>
      <w:pPr>
        <w:pStyle w:val="BodyText"/>
      </w:pPr>
      <w:r>
        <w:t xml:space="preserve">2.2.1. По согласованию с Исполнителем, с учетом направлений Социальной программы привлекать Исполнителя к участию в районных, окружных и городских мероприятиях по досуговой и спортивной работе с населением по месту жительства.</w:t>
      </w:r>
    </w:p>
    <w:p>
      <w:pPr>
        <w:pStyle w:val="BodyText"/>
      </w:pPr>
      <w:r>
        <w:t xml:space="preserve">2.2.2. Направлять несовершеннолетних жителей района, семьи которых признаны нуждающимися, лиц, относящихся к иным льготным категориям населения, на посещение мероприятий Социальной программы на бесплатной основе в пределах установленного Социальной программой процентного количества лиц, занимающихся на бесплатной основе.</w:t>
      </w:r>
    </w:p>
    <w:p>
      <w:pPr>
        <w:pStyle w:val="BodyText"/>
      </w:pPr>
      <w:r>
        <w:rPr>
          <w:bCs/>
          <w:b/>
        </w:rPr>
        <w:t xml:space="preserve">3.1 Обязанности Исполнителя</w:t>
      </w:r>
    </w:p>
    <w:p>
      <w:pPr>
        <w:pStyle w:val="BodyText"/>
      </w:pPr>
      <w:r>
        <w:t xml:space="preserve">3.1.1. Осуществлять мероприятия Социальной программы в соответствии с приложением 1 к настоящему договору и расписанием мероприятий Социальной программы (далее – Расписание).</w:t>
      </w:r>
    </w:p>
    <w:p>
      <w:pPr>
        <w:pStyle w:val="BodyText"/>
      </w:pPr>
      <w:r>
        <w:t xml:space="preserve">3.1.2. Пользоваться коммунальными услугами и ресурсами в соответствии с нормативами содержания Нежилого помещения. Возмещать Заказчику расходы на содержание, оплату коммунальных и эксплуатационных услуг, в части, превышающей нормативы содержания Нежилого помещения.</w:t>
      </w:r>
    </w:p>
    <w:p>
      <w:pPr>
        <w:pStyle w:val="BodyText"/>
      </w:pPr>
      <w:r>
        <w:t xml:space="preserve">3.1.3. Предоставить Заказчику материалы для информационно-наглядного оформления Нежилого помещения и размещения в Нежилом помещении полной информации о занятиях и мероприятиях Социальной программы.</w:t>
      </w:r>
    </w:p>
    <w:p>
      <w:pPr>
        <w:pStyle w:val="BodyText"/>
      </w:pPr>
      <w:r>
        <w:t xml:space="preserve">3.1.4. Обеспечивать сохранность Нежилого помещения, соблюдать правила эксплуатации Нежилого помещения, а также инженерных коммуникаций, находящихся внутри Нежилого помещения, обеспечивать соблюдение санитарно-гигиенических правил, правил противопожарной безопасности и иных обязательных требований.</w:t>
      </w:r>
    </w:p>
    <w:p>
      <w:pPr>
        <w:pStyle w:val="BodyText"/>
      </w:pPr>
      <w:r>
        <w:t xml:space="preserve">3.1.5. Утверждать в соответствии с Социальной программой (приложение 1) Расписание на следующий период и направлять его Заказчику для размещения на официальном сайте не позднее, чем за 10 дней до начала очередного, указанного в Социальной программе периода.</w:t>
      </w:r>
    </w:p>
    <w:p>
      <w:pPr>
        <w:pStyle w:val="BodyText"/>
      </w:pPr>
      <w:r>
        <w:t xml:space="preserve">3.1.6. Представлять Заказчику ежемесячно, не позднее 5-го числа следующего месяца, отчет о реализации мероприятий Социальной программы, а также иную отчетность, предусмотренную Социальной программой.</w:t>
      </w:r>
    </w:p>
    <w:p>
      <w:pPr>
        <w:pStyle w:val="BodyText"/>
      </w:pPr>
      <w:r>
        <w:t xml:space="preserve">3.1.7. Соблюдать требования правовых актов города Москвы, муниципальных правовых актов, иных официальных документов, положения которых должны соблюдаться при выполнении Социальной программы.</w:t>
      </w:r>
    </w:p>
    <w:p>
      <w:pPr>
        <w:pStyle w:val="BodyText"/>
      </w:pPr>
      <w:r>
        <w:t xml:space="preserve">3.1.8. Обеспечивать Заказчику возможность осуществления контроля выполнения мероприятий Социальной программы.</w:t>
      </w:r>
    </w:p>
    <w:p>
      <w:pPr>
        <w:pStyle w:val="BodyText"/>
      </w:pPr>
      <w:r>
        <w:rPr>
          <w:bCs/>
          <w:b/>
        </w:rPr>
        <w:t xml:space="preserve">3.2 Права Исполнителя</w:t>
      </w:r>
    </w:p>
    <w:p>
      <w:pPr>
        <w:pStyle w:val="BodyText"/>
      </w:pPr>
      <w:r>
        <w:t xml:space="preserve">3.2.1.Привлекать по согласованию с Заказчиком соисполнителей для реализации мероприятий Социальной программы.</w:t>
      </w:r>
    </w:p>
    <w:p>
      <w:pPr>
        <w:pStyle w:val="BodyText"/>
      </w:pPr>
      <w:r>
        <w:t xml:space="preserve">3.2.2. Использовать мебель, досуговое и спортивное оборудование, находящееся в Нежилом помещении.</w:t>
      </w:r>
    </w:p>
    <w:p>
      <w:pPr>
        <w:pStyle w:val="BodyText"/>
      </w:pPr>
      <w:r>
        <w:t xml:space="preserve">3.2.3. Размещать в Нежилом помещении на период реализации Социальной программы досуговое и спортивное оборудование, мебель, а также иное оборудование, необходимое для реализации мероприятий Социальной программы.</w:t>
      </w:r>
    </w:p>
    <w:p>
      <w:pPr>
        <w:pStyle w:val="BodyText"/>
      </w:pPr>
      <w:r>
        <w:t xml:space="preserve">3.2.4. При невозможности реализации отдельных мероприятий Социальной программы в месячный срок вводить для замены иные мероприятия при соблюдении существенных показателей Социальной программы.</w:t>
      </w:r>
    </w:p>
    <w:p>
      <w:pPr>
        <w:pStyle w:val="BodyText"/>
      </w:pPr>
      <w:r>
        <w:rPr>
          <w:bCs/>
          <w:b/>
        </w:rPr>
        <w:t xml:space="preserve">4. Ответственность Сторон, расторжение договора</w:t>
      </w:r>
    </w:p>
    <w:p>
      <w:pPr>
        <w:pStyle w:val="BodyText"/>
      </w:pPr>
      <w:r>
        <w:t xml:space="preserve">4.1. За нарушение или ненадлежащее выполнение обязательств по настоящему договору Стороны несут ответственность в соответствии с действующим законодательством.</w:t>
      </w:r>
    </w:p>
    <w:p>
      <w:pPr>
        <w:pStyle w:val="BodyText"/>
      </w:pPr>
      <w:r>
        <w:t xml:space="preserve">4.2. Договор может быть расторгнут по инициативе Исполнителя при условии направления уведомления Заказчику не позднее, чем за два месяца до даты расторжения.</w:t>
      </w:r>
    </w:p>
    <w:p>
      <w:pPr>
        <w:pStyle w:val="BodyText"/>
      </w:pPr>
      <w:r>
        <w:t xml:space="preserve">4.3. Договор считается расторгнутым в следующих случаях:</w:t>
      </w:r>
    </w:p>
    <w:p>
      <w:pPr>
        <w:pStyle w:val="BodyText"/>
      </w:pPr>
      <w:r>
        <w:t xml:space="preserve">4.3.1 Изъятие Нежилого помещения из оперативного управления управы района Восточное Измайлово города Москвы. При этом Заказчик обеспечивает сохранность находящегося в Нежилом помещении имущества Исполнителя в течение 3-х рабочих дней.</w:t>
      </w:r>
    </w:p>
    <w:p>
      <w:pPr>
        <w:pStyle w:val="BodyText"/>
      </w:pPr>
      <w:r>
        <w:t xml:space="preserve">4.3.2. Невыполнение Исполнителем существенных показателей Социальной программы на 15% и более в течение двух месяцев и более. Факт невыполнения подтверждается протокольным решением Совета депутатов муниципального округа Восточное Измайлово по обращению Заказчика на основании данных отчетности и/или контрольных мероприятий Заказчика.</w:t>
      </w:r>
    </w:p>
    <w:p>
      <w:pPr>
        <w:pStyle w:val="BodyText"/>
      </w:pPr>
      <w:r>
        <w:t xml:space="preserve">4.4. По требованию одной из сторон настоящий Договор может быть расторгнут в судебном порядке при невыполнении одной из сторон существенных условий настоящего договора. Существенным признается нарушение договора одной из сторон, которое влечет для другой стороны такой ущерб, что она в значительной степени лишается того, на что была вправе рассчитывать при заключении договора.</w:t>
      </w:r>
    </w:p>
    <w:p>
      <w:pPr>
        <w:pStyle w:val="BodyText"/>
      </w:pPr>
      <w:r>
        <w:rPr>
          <w:bCs/>
          <w:b/>
        </w:rPr>
        <w:t xml:space="preserve">5. Дополнительные условия</w:t>
      </w:r>
    </w:p>
    <w:p>
      <w:pPr>
        <w:pStyle w:val="BodyText"/>
      </w:pPr>
      <w:r>
        <w:t xml:space="preserve">5.1. Все изменения и дополнения к настоящему договору оформляются дополнительными соглашениями, подписанными Сторонами и являются неотъемлемой частью настоящего договора.</w:t>
      </w:r>
    </w:p>
    <w:p>
      <w:pPr>
        <w:pStyle w:val="BodyText"/>
      </w:pPr>
      <w:r>
        <w:t xml:space="preserve">5.2. Стороны принимают возможные меры для урегулирования возникающих в процессе реализации настоящего договора споров и разногласий путем переговоров. В случае недостижения согласия между Сторонами путем переговоров споры разрешаются в судебном порядке.</w:t>
      </w:r>
    </w:p>
    <w:p>
      <w:pPr>
        <w:pStyle w:val="BodyText"/>
      </w:pPr>
      <w:r>
        <w:t xml:space="preserve">5.3. Настоящий Договор составляется в двух экземплярах, имеющих равную юридическую силу, по одному для каждой Стороны.</w:t>
      </w:r>
    </w:p>
    <w:p>
      <w:pPr>
        <w:pStyle w:val="BodyText"/>
      </w:pPr>
      <w:r>
        <w:rPr>
          <w:bCs/>
          <w:b/>
        </w:rPr>
        <w:t xml:space="preserve">6. Срок действия договора</w:t>
      </w:r>
    </w:p>
    <w:p>
      <w:pPr>
        <w:pStyle w:val="BodyText"/>
      </w:pPr>
      <w:r>
        <w:t xml:space="preserve">6.1. Договор заключается на срок с «___» _______20 ____г. до «___» _______ 20 ____ г. включительно.</w:t>
      </w:r>
    </w:p>
    <w:p>
      <w:pPr>
        <w:pStyle w:val="BodyText"/>
      </w:pPr>
      <w:r>
        <w:t xml:space="preserve">6.2. Срок начала реализации ммероприятий Социальной программы с использованием Нежилого помещения «_____» ____________20 _____г.</w:t>
      </w:r>
    </w:p>
    <w:p>
      <w:pPr>
        <w:pStyle w:val="BodyText"/>
      </w:pPr>
      <w:r>
        <w:t xml:space="preserve">6.3. Окончание срока действия настоящего договора не освобождает от ответственности сторон в случаях выявления существенных нарушения.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 района Восточное Измайлово города Москвы</w:t>
            </w:r>
          </w:p>
          <w:p>
            <w:pPr>
              <w:jc w:val="left"/>
            </w:pPr>
            <w:r>
              <w:t xml:space="preserve">___________________________________</w:t>
            </w:r>
          </w:p>
          <w:p>
            <w:pPr>
              <w:jc w:val="left"/>
            </w:pPr>
            <w:r>
              <w:t xml:space="preserve">(полный адрес)</w:t>
            </w:r>
          </w:p>
          <w:p>
            <w:pPr>
              <w:jc w:val="left"/>
            </w:pPr>
            <w:r>
              <w:t xml:space="preserve">_____________________________</w:t>
            </w:r>
          </w:p>
          <w:p>
            <w:pPr>
              <w:jc w:val="left"/>
            </w:pPr>
            <w:r>
              <w:t xml:space="preserve">(фамилия, инициалы)</w:t>
            </w:r>
          </w:p>
          <w:p>
            <w:pPr>
              <w:jc w:val="left"/>
            </w:pPr>
            <w:r>
              <w:t xml:space="preserve">_____________ подпись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Некоммерческая организация _________________________________</w:t>
            </w:r>
          </w:p>
          <w:p>
            <w:pPr>
              <w:jc w:val="left"/>
            </w:pPr>
            <w:r>
              <w:t xml:space="preserve">(полное наименование)</w:t>
            </w:r>
          </w:p>
          <w:p>
            <w:pPr>
              <w:jc w:val="left"/>
            </w:pPr>
            <w:r>
              <w:t xml:space="preserve">_______________________________</w:t>
            </w:r>
          </w:p>
          <w:p>
            <w:pPr>
              <w:jc w:val="left"/>
            </w:pPr>
            <w:r>
              <w:t xml:space="preserve">(полный адрес)</w:t>
            </w:r>
          </w:p>
          <w:p>
            <w:pPr>
              <w:jc w:val="left"/>
            </w:pPr>
            <w:r>
              <w:t xml:space="preserve">Руководитель ______________________</w:t>
            </w:r>
          </w:p>
          <w:p>
            <w:pPr>
              <w:jc w:val="left"/>
            </w:pPr>
            <w:r>
              <w:t xml:space="preserve">(фамилия, инициалы)</w:t>
            </w:r>
          </w:p>
          <w:p>
            <w:pPr>
              <w:jc w:val="left"/>
            </w:pPr>
            <w:r>
              <w:t xml:space="preserve">_________________подпись</w:t>
            </w:r>
          </w:p>
        </w:tc>
      </w:tr>
    </w:tbl>
    <w:p>
      <w:pPr>
        <w:pStyle w:val="BodyText"/>
      </w:pPr>
      <w:r>
        <w:t xml:space="preserve">Приложение 3</w:t>
      </w:r>
    </w:p>
    <w:p>
      <w:pPr>
        <w:pStyle w:val="BodyText"/>
      </w:pPr>
      <w:r>
        <w:t xml:space="preserve">к извещению 4</w:t>
      </w:r>
    </w:p>
    <w:p>
      <w:pPr>
        <w:pStyle w:val="BodyText"/>
      </w:pPr>
      <w:r>
        <w:rPr>
          <w:iCs/>
          <w:i/>
        </w:rPr>
        <w:t xml:space="preserve">На бланке организации;</w:t>
      </w:r>
    </w:p>
    <w:p>
      <w:pPr>
        <w:pStyle w:val="BodyText"/>
      </w:pPr>
      <w:r>
        <w:rPr>
          <w:iCs/>
          <w:i/>
        </w:rPr>
        <w:t xml:space="preserve">дата, исходящий номер</w:t>
      </w:r>
    </w:p>
    <w:p>
      <w:pPr>
        <w:pStyle w:val="BodyText"/>
      </w:pPr>
      <w:r>
        <w:rPr>
          <w:bCs/>
          <w:b/>
        </w:rPr>
        <w:t xml:space="preserve">ЗАЯВКА</w:t>
      </w:r>
    </w:p>
    <w:p>
      <w:pPr>
        <w:pStyle w:val="BodyText"/>
      </w:pPr>
      <w:r>
        <w:t xml:space="preserve">на участие в конкурсе на право заключения на безвозмездной основе договора на реализацию социальной программы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нежилом помещении, находящемся в собственности города Москвы по адресу:</w:t>
      </w:r>
      <w:r>
        <w:t xml:space="preserve"> </w:t>
      </w:r>
      <w:r>
        <w:rPr>
          <w:bCs/>
          <w:b/>
        </w:rPr>
        <w:t xml:space="preserve">г. Москва, Сиреневый бульвар, д. 46/35, корп.4</w:t>
      </w:r>
    </w:p>
    <w:p>
      <w:pPr>
        <w:pStyle w:val="BodyText"/>
      </w:pPr>
      <w:r>
        <w:t xml:space="preserve">(</w:t>
      </w:r>
      <w:r>
        <w:rPr>
          <w:iCs/>
          <w:i/>
        </w:rPr>
        <w:t xml:space="preserve">Наименование социально ориентированной некоммерческой организации - участника Конкурса</w:t>
      </w:r>
      <w:r>
        <w:t xml:space="preserve">) в лице (</w:t>
      </w:r>
      <w:r>
        <w:rPr>
          <w:iCs/>
          <w:i/>
        </w:rPr>
        <w:t xml:space="preserve">наименование должности руководителя и его Ф.И.О.</w:t>
      </w:r>
      <w:r>
        <w:t xml:space="preserve">) заявляет об участии в Конкурсе на условиях, установленных в</w:t>
      </w:r>
      <w:r>
        <w:t xml:space="preserve"> </w:t>
      </w:r>
      <w:r>
        <w:rPr>
          <w:bCs/>
          <w:b/>
        </w:rPr>
        <w:t xml:space="preserve">Извещении о проведении Конкурса и конкурсной документации и</w:t>
      </w:r>
      <w:r>
        <w:t xml:space="preserve"> </w:t>
      </w:r>
      <w:r>
        <w:t xml:space="preserve">о готовности в случае победы реализовать предлагаемую социальную программу (проект) по организации досуговой и социально-воспитательной, физкультурно-оздоровительной и спортивной работы с населением по месту жительства с использованием нежилого помещения по адресу:</w:t>
      </w:r>
      <w:r>
        <w:t xml:space="preserve"> </w:t>
      </w:r>
      <w:r>
        <w:rPr>
          <w:bCs/>
          <w:b/>
        </w:rPr>
        <w:t xml:space="preserve">г. Москва, Сиреневый бульвар, д. 46/35, корп.4</w:t>
      </w:r>
      <w:r>
        <w:t xml:space="preserve">, общей площадью 142,7 кв. м.</w:t>
      </w:r>
    </w:p>
    <w:p>
      <w:pPr>
        <w:pStyle w:val="BodyText"/>
      </w:pPr>
      <w:r>
        <w:t xml:space="preserve">Настоящей заявкой подтверждаем, что:</w:t>
      </w:r>
    </w:p>
    <w:p>
      <w:pPr>
        <w:pStyle w:val="BodyText"/>
      </w:pPr>
      <w:r>
        <w:t xml:space="preserve">наша организация _________________________________ является социально ориентированной некоммерческой организацией; зарегистрированной в соответствии с Федеральным законом от 08.08.2001 г. №129-ФЗ «О государственной регистрации юридических лиц и индивидуальных предпринимателей» и осуществляющей свою деятельность на основании Федерального закона от 12.01.1996 г. № 7-ФЗ «О некоммерческих организациях»;</w:t>
      </w:r>
    </w:p>
    <w:p>
      <w:pPr>
        <w:pStyle w:val="BodyText"/>
      </w:pPr>
      <w:r>
        <w:t xml:space="preserve">в отношении нашей организации не проводится процедура ликвидации, банкротства, деятельность не приостановлена;</w:t>
      </w:r>
    </w:p>
    <w:p>
      <w:pPr>
        <w:pStyle w:val="BodyText"/>
      </w:pPr>
      <w:r>
        <w:t xml:space="preserve">наша организация не имеет задолженности по налогам и другим платежам в бюджетную систему Российской Федерации.</w:t>
      </w:r>
    </w:p>
    <w:p>
      <w:pPr>
        <w:pStyle w:val="BodyText"/>
      </w:pPr>
      <w:r>
        <w:t xml:space="preserve">Настоящим гарантируем достоверность представленной нами в заявке информации и подтверждаем право Заказчика, не противоречащее требованию о формировании равных для всех участников Конкурса условий, запрашивать у нас, в уполномоченных органах власти и у упомянутых в нашей заявке юридических и физических лиц информацию, уточняющую представленные нами в ней сведения.</w:t>
      </w:r>
    </w:p>
    <w:p>
      <w:pPr>
        <w:pStyle w:val="BodyText"/>
      </w:pPr>
      <w:r>
        <w:t xml:space="preserve">В случае победы в Конкурсе наша организация берет на себя обязательства подписать договор на реализацию социальной программы (проекта) по организации досуговой, социально-воспитательной, физкультурно-оздоровительной и спортивной работы с населением по месту жительства в помещении по адресу</w:t>
      </w:r>
      <w:r>
        <w:t xml:space="preserve"> </w:t>
      </w:r>
      <w:r>
        <w:rPr>
          <w:bCs/>
          <w:b/>
        </w:rPr>
        <w:t xml:space="preserve">г. Москва, Сиреневый бульвар, д. 46/35, корп.4</w:t>
      </w:r>
      <w:r>
        <w:t xml:space="preserve"> </w:t>
      </w:r>
      <w:r>
        <w:t xml:space="preserve">в соответствии с требованиями конкурсной документации и на условиях указанной социальной программы (проекта), не позднее чем через пять рабочих дней после подведения итогов Конкурса.</w:t>
      </w:r>
    </w:p>
    <w:p>
      <w:pPr>
        <w:pStyle w:val="BodyText"/>
      </w:pPr>
      <w:r>
        <w:t xml:space="preserve">В случае если наши предложения будут лучшими после предложений победителя Конкурса, а победитель Конкурса будет признан уклонившимся от заключения договора на реализацию социальной программы (проекта), мы обязуемся подписать договор в соответствии с требованиями конкурсной документации.</w:t>
      </w:r>
    </w:p>
    <w:p>
      <w:pPr>
        <w:pStyle w:val="BodyText"/>
      </w:pPr>
      <w:r>
        <w:t xml:space="preserve">Оперативное уведомление по вопросам организационного характера и взаимодействие с Заказчиком Конкурса просим осуществлять по телефону:</w:t>
      </w:r>
    </w:p>
    <w:p>
      <w:pPr>
        <w:pStyle w:val="BodyText"/>
      </w:pPr>
      <w:r>
        <w:t xml:space="preserve">_____________через _______________________________________</w:t>
      </w:r>
    </w:p>
    <w:p>
      <w:pPr>
        <w:pStyle w:val="BodyText"/>
      </w:pPr>
      <w:r>
        <w:rPr>
          <w:iCs/>
          <w:i/>
        </w:rPr>
        <w:t xml:space="preserve">(Ф.И.О. контактного лица)</w:t>
      </w:r>
    </w:p>
    <w:p>
      <w:pPr>
        <w:pStyle w:val="BodyText"/>
      </w:pPr>
      <w:r>
        <w:t xml:space="preserve">Все сведения о проведении Конкурса просим сообщать указанному уполномоченному лицу.</w:t>
      </w:r>
    </w:p>
    <w:p>
      <w:pPr>
        <w:pStyle w:val="BodyText"/>
      </w:pPr>
      <w:r>
        <w:t xml:space="preserve">Юридический адрес: ___________________________________________</w:t>
      </w:r>
    </w:p>
    <w:p>
      <w:pPr>
        <w:pStyle w:val="BodyText"/>
      </w:pPr>
      <w:r>
        <w:t xml:space="preserve">Фактический адрес: ____________________________________________</w:t>
      </w:r>
    </w:p>
    <w:p>
      <w:pPr>
        <w:pStyle w:val="BodyText"/>
      </w:pPr>
      <w:r>
        <w:t xml:space="preserve">телефон_____________________, факс _________________________,</w:t>
      </w:r>
    </w:p>
    <w:p>
      <w:pPr>
        <w:pStyle w:val="BodyText"/>
      </w:pPr>
      <w:r>
        <w:t xml:space="preserve">Корреспонденцию в наш адрес просим направлять по адресу:</w:t>
      </w:r>
    </w:p>
    <w:p>
      <w:pPr>
        <w:pStyle w:val="BodyText"/>
      </w:pPr>
      <w:r>
        <w:t xml:space="preserve">_____________________________________________________________</w:t>
      </w:r>
    </w:p>
    <w:p>
      <w:pPr>
        <w:pStyle w:val="BodyText"/>
      </w:pPr>
      <w:r>
        <w:t xml:space="preserve">К настоящей заявке прилагаются документы согласно описи на ____стр.</w:t>
      </w:r>
    </w:p>
    <w:p>
      <w:pPr>
        <w:pStyle w:val="BodyText"/>
      </w:pPr>
      <w:r>
        <w:t xml:space="preserve">Руководитель ______________________________ организации</w:t>
      </w:r>
    </w:p>
    <w:p>
      <w:pPr>
        <w:pStyle w:val="BodyText"/>
      </w:pPr>
      <w:r>
        <w:t xml:space="preserve">Представитель ______________________ организации по доверенности.</w:t>
      </w:r>
    </w:p>
    <w:p>
      <w:pPr>
        <w:pStyle w:val="BodyText"/>
      </w:pPr>
      <w:r>
        <w:t xml:space="preserve">(Ф.И.О.) (подпись)</w:t>
      </w:r>
    </w:p>
    <w:p>
      <w:pPr>
        <w:pStyle w:val="BodyText"/>
      </w:pPr>
      <w:r>
        <w:t xml:space="preserve">М.П.</w:t>
      </w:r>
    </w:p>
    <w:p>
      <w:pPr>
        <w:pStyle w:val="BodyText"/>
      </w:pPr>
      <w:r>
        <w:t xml:space="preserve">Приложение 4</w:t>
      </w:r>
    </w:p>
    <w:p>
      <w:pPr>
        <w:pStyle w:val="BodyText"/>
      </w:pPr>
      <w:r>
        <w:t xml:space="preserve">к извещению 4</w:t>
      </w:r>
    </w:p>
    <w:p>
      <w:pPr>
        <w:pStyle w:val="BodyText"/>
      </w:pPr>
      <w:r>
        <w:rPr>
          <w:bCs/>
          <w:b/>
        </w:rPr>
        <w:t xml:space="preserve">АНКЕТА УЧАСТНИКА КОНКУРСА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1. Полное наименование организации и ее организационно-правовая форма: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2. Место нахождения (юридический адрес):</w:t>
            </w:r>
          </w:p>
        </w:tc>
      </w:tr>
      <w:tr>
        <w:tc>
          <w:tcPr/>
          <w:p>
            <w:pPr>
              <w:jc w:val="left"/>
            </w:pPr>
            <w:r>
              <w:t xml:space="preserve">Страна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Адрес (с индексом)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Телефон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Факс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Фактический адрес (адреса)</w:t>
            </w:r>
          </w:p>
        </w:tc>
      </w:tr>
      <w:tr>
        <w:tc>
          <w:tcPr/>
          <w:p>
            <w:pPr>
              <w:jc w:val="left"/>
            </w:pPr>
            <w:r>
              <w:t xml:space="preserve">Страна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Адрес (с индексом)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Телефон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Факс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3. Почтовый адрес</w:t>
            </w:r>
          </w:p>
        </w:tc>
      </w:tr>
      <w:tr>
        <w:tc>
          <w:tcPr/>
          <w:p>
            <w:pPr>
              <w:jc w:val="left"/>
            </w:pPr>
            <w:r>
              <w:t xml:space="preserve">Страна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Адрес (с индексом)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4. Банковские реквизиты</w:t>
            </w:r>
          </w:p>
        </w:tc>
      </w:tr>
      <w:tr>
        <w:tc>
          <w:tcPr/>
          <w:p>
            <w:pPr>
              <w:jc w:val="left"/>
            </w:pPr>
            <w:r>
              <w:t xml:space="preserve">Расчетный счет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Название банка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Корреспондентский счет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БИК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ИНН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КПП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5. Регистрационные данные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Дата, место и орган регистрации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Профиль деятельности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Срок деятельности организации (с учетом правопреемственности)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6.</w:t>
      </w:r>
      <w:r>
        <w:t xml:space="preserve"> </w:t>
      </w:r>
      <w:r>
        <w:t xml:space="preserve">Лица, уполномоченные совершать действия от имени организации при проведении Конкурса: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Должность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Представленные полномочия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 документа, подтверждающего полномочия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Контактный телефон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7. Репутация организации</w:t>
      </w:r>
    </w:p>
    <w:p>
      <w:pPr>
        <w:pStyle w:val="BodyText"/>
      </w:pPr>
      <w:r>
        <w:t xml:space="preserve">Сведения о судебных разбирательствах.</w:t>
      </w:r>
    </w:p>
    <w:p>
      <w:pPr>
        <w:pStyle w:val="BodyText"/>
      </w:pPr>
      <w:r>
        <w:t xml:space="preserve">Мы, нижеподписавшиеся, заверяем правильность всех данных, указанных в анкете.</w:t>
      </w:r>
    </w:p>
    <w:p>
      <w:pPr>
        <w:pStyle w:val="BodyText"/>
      </w:pPr>
      <w:r>
        <w:t xml:space="preserve">В подтверждение вышеприведенных данных к анкете прикладываются следующие документы:</w:t>
      </w:r>
    </w:p>
    <w:p>
      <w:pPr>
        <w:pStyle w:val="BodyText"/>
      </w:pPr>
      <w:r>
        <w:t xml:space="preserve">1. _______________________________ (название документа) _________ (количество страниц в документе).</w:t>
      </w:r>
    </w:p>
    <w:p>
      <w:pPr>
        <w:pStyle w:val="BodyText"/>
      </w:pPr>
      <w:r>
        <w:t xml:space="preserve">2. _____________________________ (название документа) ________ (количество страниц в документе).</w:t>
      </w:r>
    </w:p>
    <w:p>
      <w:pPr>
        <w:pStyle w:val="BodyText"/>
      </w:pPr>
      <w:r>
        <w:t xml:space="preserve">3. _______________________________(название документа) ________ (количество страниц в документе).</w:t>
      </w:r>
    </w:p>
    <w:p>
      <w:pPr>
        <w:pStyle w:val="BodyText"/>
      </w:pPr>
      <w:r>
        <w:rPr>
          <w:bCs/>
          <w:b/>
        </w:rPr>
        <w:t xml:space="preserve">Руководитель организации</w:t>
      </w:r>
    </w:p>
    <w:p>
      <w:pPr>
        <w:pStyle w:val="BodyText"/>
      </w:pPr>
      <w:r>
        <w:t xml:space="preserve">(уполномоченный представитель) _________ __________________</w:t>
      </w:r>
    </w:p>
    <w:p>
      <w:pPr>
        <w:pStyle w:val="BodyText"/>
      </w:pPr>
      <w:r>
        <w:t xml:space="preserve">(подпись) (Ф.И.О.)</w:t>
      </w:r>
    </w:p>
    <w:p>
      <w:pPr>
        <w:pStyle w:val="BodyText"/>
      </w:pPr>
      <w:r>
        <w:rPr>
          <w:bCs/>
          <w:b/>
        </w:rPr>
        <w:t xml:space="preserve">М.П.</w:t>
      </w:r>
    </w:p>
    <w:p>
      <w:pPr>
        <w:pStyle w:val="BodyText"/>
      </w:pPr>
      <w:r>
        <w:t xml:space="preserve">Приложение 5</w:t>
      </w:r>
    </w:p>
    <w:p>
      <w:pPr>
        <w:pStyle w:val="BodyText"/>
      </w:pPr>
      <w:r>
        <w:t xml:space="preserve">к извещению 4</w:t>
      </w:r>
    </w:p>
    <w:p>
      <w:pPr>
        <w:pStyle w:val="BodyText"/>
      </w:pPr>
      <w:r>
        <w:t xml:space="preserve">На бланке организации;</w:t>
      </w:r>
    </w:p>
    <w:p>
      <w:pPr>
        <w:pStyle w:val="BodyText"/>
      </w:pPr>
      <w:r>
        <w:t xml:space="preserve">дата, исходящий номер</w:t>
      </w:r>
    </w:p>
    <w:p>
      <w:pPr>
        <w:pStyle w:val="BodyText"/>
      </w:pPr>
      <w:r>
        <w:rPr>
          <w:bCs/>
          <w:b/>
        </w:rPr>
        <w:t xml:space="preserve">ДОВЕРЕННОСТЬ</w:t>
      </w:r>
    </w:p>
    <w:p>
      <w:pPr>
        <w:pStyle w:val="BodyText"/>
      </w:pPr>
      <w:r>
        <w:t xml:space="preserve">г. Москва _____________________________________________________</w:t>
      </w:r>
    </w:p>
    <w:p>
      <w:pPr>
        <w:pStyle w:val="BodyText"/>
      </w:pPr>
      <w:r>
        <w:rPr>
          <w:iCs/>
          <w:i/>
        </w:rPr>
        <w:t xml:space="preserve">(прописью число, месяц и год выдачи доверенности)</w:t>
      </w:r>
    </w:p>
    <w:p>
      <w:pPr>
        <w:pStyle w:val="BodyText"/>
      </w:pPr>
      <w:r>
        <w:t xml:space="preserve">Организация</w:t>
      </w:r>
      <w:r>
        <w:t xml:space="preserve"> </w:t>
      </w:r>
      <w:r>
        <w:rPr>
          <w:iCs/>
          <w:i/>
        </w:rPr>
        <w:t xml:space="preserve">(наименование организации)</w:t>
      </w:r>
      <w:r>
        <w:t xml:space="preserve"> </w:t>
      </w:r>
      <w:r>
        <w:t xml:space="preserve">доверяет __________________________________________________________________</w:t>
      </w:r>
    </w:p>
    <w:p>
      <w:pPr>
        <w:pStyle w:val="BodyText"/>
      </w:pPr>
      <w:r>
        <w:rPr>
          <w:iCs/>
          <w:i/>
        </w:rPr>
        <w:t xml:space="preserve">(фамилия, имя, отчество, должность)</w:t>
      </w:r>
    </w:p>
    <w:p>
      <w:pPr>
        <w:pStyle w:val="BodyText"/>
      </w:pPr>
      <w:r>
        <w:t xml:space="preserve">паспорт серии выдан__________ ___________________ «___»__________г. представлять интересы______________________________</w:t>
      </w:r>
    </w:p>
    <w:p>
      <w:pPr>
        <w:pStyle w:val="BodyText"/>
      </w:pPr>
      <w:r>
        <w:rPr>
          <w:iCs/>
          <w:i/>
        </w:rPr>
        <w:t xml:space="preserve">(наименование организации)</w:t>
      </w:r>
    </w:p>
    <w:p>
      <w:pPr>
        <w:pStyle w:val="BodyText"/>
      </w:pPr>
      <w:r>
        <w:t xml:space="preserve">в конкурсе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 (далее – Конкурс) в помещении по адресу: г</w:t>
      </w:r>
      <w:r>
        <w:t xml:space="preserve"> </w:t>
      </w:r>
      <w:r>
        <w:rPr>
          <w:bCs/>
          <w:b/>
        </w:rPr>
        <w:t xml:space="preserve">г. Москва, Сиреневый бульвар, д. 46/35, корп.4</w:t>
      </w:r>
      <w:r>
        <w:t xml:space="preserve">, площадью 142,7 кв.м., предназначенном для ведения досуговой, социально-воспитательной, физкультурно-оздоровительной и спортивной работы с населением по месту жительства.</w:t>
      </w:r>
    </w:p>
    <w:p>
      <w:pPr>
        <w:pStyle w:val="BodyText"/>
      </w:pPr>
      <w:r>
        <w:t xml:space="preserve">При выполнении настоящего поручения ______</w:t>
      </w:r>
      <w:r>
        <w:rPr>
          <w:iCs/>
          <w:i/>
        </w:rPr>
        <w:t xml:space="preserve">Ф.И.О._______________</w:t>
      </w:r>
      <w:r>
        <w:t xml:space="preserve"> </w:t>
      </w:r>
      <w:r>
        <w:t xml:space="preserve">уполномочен представлять конкурсной комиссии необходимые документы, участвовать при вскрытии конвертов с заявками на участие в конкурсе, подписывать и получать от имени организации – доверителя все документы, связанные с выполнением данного поручения, выполнять иные действия, касающиеся Конкурса, в интересах доверителя.</w:t>
      </w:r>
    </w:p>
    <w:p>
      <w:pPr>
        <w:pStyle w:val="BodyText"/>
      </w:pPr>
      <w:r>
        <w:t xml:space="preserve">Подпись удостоверяю.</w:t>
      </w:r>
    </w:p>
    <w:p>
      <w:pPr>
        <w:pStyle w:val="BodyText"/>
      </w:pPr>
      <w:r>
        <w:t xml:space="preserve">_____________________ _______________________</w:t>
      </w:r>
    </w:p>
    <w:p>
      <w:pPr>
        <w:pStyle w:val="BodyText"/>
      </w:pPr>
      <w:r>
        <w:rPr>
          <w:iCs/>
          <w:i/>
        </w:rPr>
        <w:t xml:space="preserve">(Ф.И.О. удостоверяемого) (Подпись удостоверяемого)</w:t>
      </w:r>
    </w:p>
    <w:p>
      <w:pPr>
        <w:pStyle w:val="BodyText"/>
      </w:pPr>
      <w:r>
        <w:t xml:space="preserve">Доверенность действительна до «__» _________ 200_ г.</w:t>
      </w:r>
    </w:p>
    <w:p>
      <w:pPr>
        <w:pStyle w:val="BodyText"/>
      </w:pPr>
      <w:r>
        <w:rPr>
          <w:bCs/>
          <w:b/>
        </w:rPr>
        <w:t xml:space="preserve">Руководитель организации (______________)</w:t>
      </w:r>
    </w:p>
    <w:p>
      <w:pPr>
        <w:pStyle w:val="BodyText"/>
      </w:pPr>
      <w:r>
        <w:rPr>
          <w:bCs/>
          <w:b/>
        </w:rPr>
        <w:t xml:space="preserve">М.П.</w:t>
      </w:r>
    </w:p>
    <w:p>
      <w:pPr>
        <w:pStyle w:val="BodyText"/>
      </w:pPr>
      <w:r>
        <w:t xml:space="preserve">Приложение 6</w:t>
      </w:r>
    </w:p>
    <w:p>
      <w:pPr>
        <w:pStyle w:val="BodyText"/>
      </w:pPr>
      <w:r>
        <w:t xml:space="preserve">к извещению 4</w:t>
      </w:r>
    </w:p>
    <w:bookmarkEnd w:id="22"/>
    <w:bookmarkEnd w:id="23"/>
    <w:bookmarkStart w:id="24" w:name="X020555c7d4d2e8066ab2381f53acbef565b13a6"/>
    <w:p>
      <w:pPr>
        <w:pStyle w:val="Heading2"/>
      </w:pPr>
      <w:r>
        <w:rPr>
          <w:bCs/>
          <w:b/>
        </w:rPr>
        <w:t xml:space="preserve">Опись документов, представляемых для участия в Конкурсе</w:t>
      </w:r>
    </w:p>
    <w:p>
      <w:pPr>
        <w:pStyle w:val="FirstParagraph"/>
      </w:pPr>
      <w:r>
        <w:rPr>
          <w:bCs/>
          <w:b/>
        </w:rPr>
        <w:t xml:space="preserve">Организация _________________________________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п\п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Кол-во страниц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Заявка на участие в Конкурсе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Копия свидетельства о государственной регистрации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Копия устава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Копия свидетельства о регистрации изменений в учредительных документах (при наличии)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Копия свидетельства о постановке на учет в налоговом органе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Конкурсная социальная программа (проект)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Коды ОКВЭД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Другие документы, отражающие опыт работы и репутацию организации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Выписка из Единого государственного реестра юридических лиц, взятая не позднее 6 месяцев до дня проведения Конкурса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Анкета для участия в конкурсе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Приложение 7</w:t>
      </w:r>
    </w:p>
    <w:p>
      <w:pPr>
        <w:pStyle w:val="BodyText"/>
      </w:pPr>
      <w:r>
        <w:t xml:space="preserve">к извещению 4</w:t>
      </w:r>
    </w:p>
    <w:bookmarkEnd w:id="24"/>
    <w:bookmarkStart w:id="25" w:name="section"/>
    <w:p>
      <w:pPr>
        <w:pStyle w:val="Heading2"/>
      </w:pPr>
    </w:p>
    <w:bookmarkEnd w:id="25"/>
    <w:bookmarkStart w:id="26" w:name="X2d2c2b76c40a85d87f3e449bad537e5f9c62869"/>
    <w:p>
      <w:pPr>
        <w:pStyle w:val="Heading2"/>
      </w:pPr>
      <w:r>
        <w:rPr>
          <w:bCs/>
          <w:b/>
        </w:rPr>
        <w:t xml:space="preserve">Образец оформления конверта с конкурсной документацией и конкурсным предложением</w:t>
      </w:r>
    </w:p>
    <w:p>
      <w:pPr>
        <w:pStyle w:val="FirstParagraph"/>
      </w:pPr>
      <w:r>
        <w:rPr>
          <w:bCs/>
          <w:b/>
        </w:rPr>
        <w:t xml:space="preserve">Лицевая сторона конверта: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Куда:</w:t>
            </w:r>
            <w:r>
              <w:t xml:space="preserve"> </w:t>
            </w:r>
            <w:r>
              <w:t xml:space="preserve">Управа района Восточное Измайлово, 105077, Москва, ул. 15 Парковая, д.23 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Кому:</w:t>
            </w:r>
            <w:r>
              <w:t xml:space="preserve"> </w:t>
            </w:r>
            <w:r>
              <w:t xml:space="preserve">Конкурсной комиссии</w:t>
            </w:r>
          </w:p>
        </w:tc>
        <w:tc>
          <w:tcPr/>
          <w:p>
            <w:pPr>
              <w:jc w:val="left"/>
            </w:pPr>
            <w:r>
              <w:t xml:space="preserve">Конкурс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нежилом помещении по адресу:</w:t>
            </w:r>
            <w:r>
              <w:t xml:space="preserve"> </w:t>
            </w:r>
            <w:r>
              <w:rPr>
                <w:bCs/>
                <w:b/>
              </w:rPr>
              <w:t xml:space="preserve">г. Москва, Сиреневый бульвар, д. 46/35, корп.4</w:t>
            </w:r>
            <w:r>
              <w:t xml:space="preserve">, площадью 142,7 кв.м., предназначенном для ведения досуговой и социально-воспитательной, физкультурно-оздоровительной и спортивной работы с населением по месту жительства.</w:t>
            </w:r>
          </w:p>
          <w:p>
            <w:pPr>
              <w:jc w:val="left"/>
            </w:pPr>
            <w:r>
              <w:t xml:space="preserve">Регистрационный номер заявки _______.</w:t>
            </w:r>
          </w:p>
        </w:tc>
      </w:tr>
    </w:tbl>
    <w:p>
      <w:pPr>
        <w:pStyle w:val="BodyText"/>
      </w:pPr>
      <w:r>
        <w:t xml:space="preserve">Обратная сторона конверта: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Запечатывается и заверяется подписью руководителя и печатью организации</w:t>
            </w:r>
          </w:p>
        </w:tc>
      </w:tr>
    </w:tbl>
    <w:p>
      <w:pPr>
        <w:pStyle w:val="BodyText"/>
      </w:pPr>
      <w:r>
        <w:t xml:space="preserve">Приложение 8</w:t>
      </w:r>
    </w:p>
    <w:p>
      <w:pPr>
        <w:pStyle w:val="BodyText"/>
      </w:pPr>
      <w:r>
        <w:t xml:space="preserve">к извещению 1</w:t>
      </w:r>
    </w:p>
    <w:bookmarkEnd w:id="26"/>
    <w:bookmarkStart w:id="27" w:name="section-1"/>
    <w:p>
      <w:pPr>
        <w:pStyle w:val="Heading1"/>
      </w:pPr>
    </w:p>
    <w:bookmarkEnd w:id="27"/>
    <w:bookmarkStart w:id="30" w:name="информационная-карта-конкурса"/>
    <w:p>
      <w:pPr>
        <w:pStyle w:val="Heading1"/>
      </w:pPr>
      <w:r>
        <w:t xml:space="preserve">ИНФОРМАЦИОННАЯ КАРТА КОНКУРСА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пункта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Информация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Наименование Заказчика, контактная информация</w:t>
            </w:r>
          </w:p>
        </w:tc>
        <w:tc>
          <w:tcPr/>
          <w:p>
            <w:pPr>
              <w:jc w:val="left"/>
            </w:pPr>
            <w:r>
              <w:t xml:space="preserve">Наименование: управа района Восточное Измайлово города Москвы.</w:t>
            </w:r>
          </w:p>
          <w:p>
            <w:pPr>
              <w:jc w:val="left"/>
            </w:pPr>
            <w:r>
              <w:t xml:space="preserve">Место нахождения: ул. 15 Парковая, д.23 А</w:t>
            </w:r>
            <w:r>
              <w:br/>
            </w:r>
            <w:r>
              <w:t xml:space="preserve">Почтовый адрес: 105077, Москва, ул. 15 Парковая, д.23 А</w:t>
            </w:r>
            <w:r>
              <w:br/>
            </w:r>
            <w:r>
              <w:t xml:space="preserve">Номер контактного телефона: 8-499-463-61-92.</w:t>
            </w:r>
          </w:p>
          <w:p>
            <w:pPr>
              <w:jc w:val="left"/>
            </w:pPr>
            <w:r>
              <w:t xml:space="preserve">Факс: 8-499-463-61-79.</w:t>
            </w:r>
          </w:p>
          <w:p>
            <w:pPr>
              <w:jc w:val="left"/>
            </w:pPr>
            <w:r>
              <w:t xml:space="preserve">Адрес электронной почты:</w:t>
            </w:r>
            <w:r>
              <w:t xml:space="preserve"> </w:t>
            </w:r>
            <w:r>
              <w:rPr>
                <w:bCs/>
                <w:b/>
              </w:rPr>
              <w:t xml:space="preserve">v_izm@vao.mos.ru</w:t>
            </w:r>
            <w:r>
              <w:t xml:space="preserve">.</w:t>
            </w:r>
            <w:r>
              <w:br/>
            </w:r>
            <w:r>
              <w:t xml:space="preserve">Контактное лицо: Смирнова С.М.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Наименование Конкурса</w:t>
            </w:r>
          </w:p>
        </w:tc>
        <w:tc>
          <w:tcPr/>
          <w:p>
            <w:pPr>
              <w:jc w:val="left"/>
            </w:pPr>
            <w:r>
              <w:t xml:space="preserve">Конкурс на право заключения на безвозмездной основе договора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нежилом помещении по адресу:</w:t>
            </w:r>
            <w:r>
              <w:t xml:space="preserve"> </w:t>
            </w:r>
            <w:r>
              <w:rPr>
                <w:bCs/>
                <w:b/>
              </w:rPr>
              <w:t xml:space="preserve">г. Москва, Сиреневый бульвар, д. 46/35, корп.4</w:t>
            </w:r>
            <w:r>
              <w:t xml:space="preserve">, площадью 142,7 кв.м.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Официальные сайты управы района, на которых размещена конкурсная документация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v-izm.mos.ru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Дата публикации извещения</w:t>
            </w:r>
          </w:p>
        </w:tc>
        <w:tc>
          <w:tcPr/>
          <w:p>
            <w:pPr>
              <w:jc w:val="left"/>
            </w:pPr>
            <w:r>
              <w:t xml:space="preserve">17.06.2016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Срок и место подачи заявок на участие в Конкурсе</w:t>
            </w:r>
          </w:p>
        </w:tc>
        <w:tc>
          <w:tcPr/>
          <w:p>
            <w:pPr>
              <w:jc w:val="left"/>
            </w:pPr>
            <w:r>
              <w:t xml:space="preserve">До 16.00 18.07.2016, 105077,Москва,15 Парковая, д. 23 А, кааб.213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Документы и материалы, представляемые для участия в Конкурсе</w:t>
            </w:r>
          </w:p>
        </w:tc>
        <w:tc>
          <w:tcPr/>
          <w:p>
            <w:pPr>
              <w:jc w:val="left"/>
            </w:pPr>
            <w:r>
              <w:t xml:space="preserve">1. Социальная программа в соответствии с требованием</w:t>
            </w:r>
          </w:p>
          <w:p>
            <w:pPr>
              <w:jc w:val="left"/>
            </w:pPr>
            <w:r>
              <w:t xml:space="preserve">2. Заявка</w:t>
            </w:r>
          </w:p>
          <w:p>
            <w:pPr>
              <w:jc w:val="left"/>
            </w:pPr>
            <w:r>
              <w:t xml:space="preserve">3. Анкета</w:t>
            </w:r>
          </w:p>
          <w:p>
            <w:pPr>
              <w:jc w:val="left"/>
            </w:pPr>
            <w:r>
              <w:t xml:space="preserve">4. Доверенность</w:t>
            </w:r>
          </w:p>
          <w:p>
            <w:pPr>
              <w:jc w:val="left"/>
            </w:pPr>
            <w:r>
              <w:t xml:space="preserve">5. Опись документов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Дата, время и место вскрытия конвертов с заявками на участие в Конкурсе</w:t>
            </w:r>
          </w:p>
        </w:tc>
        <w:tc>
          <w:tcPr/>
          <w:p>
            <w:pPr>
              <w:jc w:val="left"/>
            </w:pPr>
            <w:r>
              <w:t xml:space="preserve">19.07.2016 в 10.00, ул. 15 Парковая, д. 23А, кааб. 104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Дата публикации протокола рассмотрения заявок на участие в Конкурсе</w:t>
            </w:r>
          </w:p>
        </w:tc>
        <w:tc>
          <w:tcPr/>
          <w:p>
            <w:pPr>
              <w:jc w:val="left"/>
            </w:pPr>
            <w:r>
              <w:t xml:space="preserve">21.07.2016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Дата публикации протокола анализа и сопоставления заявок на участие в Конкурсе, рекомендаций по определению победителя Конкурса</w:t>
            </w:r>
          </w:p>
        </w:tc>
        <w:tc>
          <w:tcPr/>
          <w:p>
            <w:pPr>
              <w:jc w:val="left"/>
            </w:pPr>
            <w:r>
              <w:t xml:space="preserve">22.07.2016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Дата принятия решения Совета депутатов о победителе конкурса</w:t>
            </w:r>
          </w:p>
        </w:tc>
        <w:tc>
          <w:tcPr/>
          <w:p>
            <w:pPr>
              <w:jc w:val="left"/>
            </w:pPr>
            <w:r>
              <w:t xml:space="preserve">16.08.2016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Срок подписания договора победителем Конкурса</w:t>
            </w:r>
          </w:p>
        </w:tc>
        <w:tc>
          <w:tcPr/>
          <w:p>
            <w:pPr>
              <w:jc w:val="left"/>
            </w:pPr>
            <w:r>
              <w:t xml:space="preserve">До 18.08.2016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http://v-izm.mos.ru/social-protection/the-notice-of-competition/detail/3188890.html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://v-izm.mos.ru" TargetMode="External" /><Relationship Type="http://schemas.openxmlformats.org/officeDocument/2006/relationships/hyperlink" Id="rId28" Target="http://v-izm.mos.ru/social-protection/the-notice-of-competition/detail/31888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v-izm.mos.ru" TargetMode="External" /><Relationship Type="http://schemas.openxmlformats.org/officeDocument/2006/relationships/hyperlink" Id="rId28" Target="http://v-izm.mos.ru/social-protection/the-notice-of-competition/detail/31888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2025-07-28T07:58:11Z</dcterms:created>
  <dcterms:modified xsi:type="dcterms:W3CDTF">2025-07-28T07:58:11Z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