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4920a526e24f9d232bb2ba170da29acf94b82c"/>
    <w:p>
      <w:pPr>
        <w:pStyle w:val="Heading3"/>
      </w:pPr>
      <w:r>
        <w:t xml:space="preserve">Извещение о проведении конкурса на право заключения на безвозмездной основе договора на реализацию социальной программы. Москва, 16-я Парковая ул., д. 27.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t xml:space="preserve">«УТВЕРЖДАЮ№</w:t>
      </w:r>
    </w:p>
    <w:p>
      <w:pPr>
        <w:pStyle w:val="BodyText"/>
      </w:pPr>
      <w:r>
        <w:rPr>
          <w:bCs/>
          <w:b/>
        </w:rPr>
        <w:t xml:space="preserve">Глава управы района Восточное Измайлово города Москвы</w:t>
      </w:r>
    </w:p>
    <w:p>
      <w:pPr>
        <w:pStyle w:val="BodyText"/>
      </w:pPr>
      <w:r>
        <w:rPr>
          <w:bCs/>
          <w:b/>
        </w:rPr>
        <w:t xml:space="preserve">______________ С.М. Махов</w:t>
      </w:r>
    </w:p>
    <w:p>
      <w:pPr>
        <w:pStyle w:val="BodyText"/>
      </w:pPr>
      <w:r>
        <w:t xml:space="preserve">«___» ______________ 2016 г.</w:t>
      </w:r>
    </w:p>
    <w:bookmarkStart w:id="23" w:name="конкурсная-документация"/>
    <w:p>
      <w:pPr>
        <w:pStyle w:val="Heading5"/>
      </w:pPr>
      <w:r>
        <w:rPr>
          <w:bCs/>
          <w:b/>
        </w:rPr>
        <w:t xml:space="preserve">Конкурсная документация</w:t>
      </w:r>
    </w:p>
    <w:p>
      <w:pPr>
        <w:pStyle w:val="FirstParagraph"/>
      </w:pPr>
      <w:r>
        <w:rPr>
          <w:bCs/>
          <w:b/>
        </w:rPr>
        <w:t xml:space="preserve">открытого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16-я Парковая ул., д. 27.</w:t>
      </w:r>
    </w:p>
    <w:p>
      <w:pPr>
        <w:pStyle w:val="BodyText"/>
      </w:pPr>
      <w:r>
        <w:rPr>
          <w:bCs/>
          <w:b/>
        </w:rPr>
        <w:t xml:space="preserve">(разработана в соответствии с утвержденным распоряжением управы района Восточное Измайлово от 16.02.2015 № ви-03-10/5 Порядком, размещенном на официальном сайте управы района Восточное Измайлово v-izm.mos.ru)</w:t>
      </w:r>
    </w:p>
    <w:p>
      <w:pPr>
        <w:pStyle w:val="BodyText"/>
      </w:pPr>
      <w:r>
        <w:rPr>
          <w:bCs/>
          <w:b/>
        </w:rPr>
        <w:t xml:space="preserve">Заказчик: Управа района Восточное Измайлово города Москвы</w:t>
      </w:r>
    </w:p>
    <w:p>
      <w:pPr>
        <w:pStyle w:val="BodyText"/>
      </w:pPr>
      <w:r>
        <w:rPr>
          <w:bCs/>
          <w:b/>
        </w:rPr>
        <w:t xml:space="preserve">2016 г.</w:t>
      </w:r>
    </w:p>
    <w:p>
      <w:pPr>
        <w:pStyle w:val="BodyText"/>
      </w:pPr>
      <w:r>
        <w:rPr>
          <w:bCs/>
          <w:b/>
        </w:rPr>
        <w:t xml:space="preserve">ИЗВЕЩЕНИЕ № 2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16-я Парковая ул., д. 27.</w:t>
      </w:r>
    </w:p>
    <w:p>
      <w:pPr>
        <w:pStyle w:val="BodyText"/>
      </w:pPr>
      <w:r>
        <w:t xml:space="preserve">«17» июня 2016г.</w:t>
      </w:r>
    </w:p>
    <w:p>
      <w:pPr>
        <w:pStyle w:val="BodyText"/>
      </w:pPr>
      <w:r>
        <w:t xml:space="preserve">1. Заказчик: управа района Восточное Измайлово города Москвы</w:t>
      </w:r>
    </w:p>
    <w:p>
      <w:pPr>
        <w:pStyle w:val="BodyText"/>
      </w:pPr>
      <w:r>
        <w:t xml:space="preserve">Адрес места нахождения: 105077, г. Москва, 15-я Парковая ул., д. 23а.</w:t>
      </w:r>
      <w:r>
        <w:br/>
      </w:r>
      <w:r>
        <w:t xml:space="preserve">Телефон: 8(495) 463-61-92</w:t>
      </w:r>
    </w:p>
    <w:p>
      <w:pPr>
        <w:pStyle w:val="BodyText"/>
      </w:pPr>
      <w:r>
        <w:t xml:space="preserve">Факс: 8(495) 463-61-79</w:t>
      </w:r>
    </w:p>
    <w:p>
      <w:pPr>
        <w:pStyle w:val="BodyText"/>
      </w:pPr>
      <w:r>
        <w:rPr>
          <w:bCs/>
          <w:b/>
        </w:rPr>
        <w:t xml:space="preserve">Сайт: v-izm.mos.ru</w:t>
      </w:r>
    </w:p>
    <w:p>
      <w:pPr>
        <w:pStyle w:val="BodyText"/>
      </w:pPr>
      <w:r>
        <w:rPr>
          <w:bCs/>
          <w:b/>
        </w:rPr>
        <w:t xml:space="preserve">Электронная почта е-mail: v_izm@vao.mos.ru</w:t>
      </w:r>
    </w:p>
    <w:p>
      <w:pPr>
        <w:pStyle w:val="BodyText"/>
      </w:pPr>
      <w:r>
        <w:t xml:space="preserve">2. Конкурс проводится в целях выбора социальной программы (проекта) для реализации с использованием нежилого помещения по адресу: г. Москва, 16-я Парковая ул., д. 27, общей площадью 87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на реализацию социальной программы (проекта)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>
      <w:pPr>
        <w:pStyle w:val="BodyText"/>
      </w:pPr>
      <w:r>
        <w:t xml:space="preserve">3. Конкурс проводится в соответствии с Законом города Москвы от 11.07.2012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29.06.2010 года № 540‑ПП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18.11.2014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распоряжениями управы района Восточное Измайлово города Москвы от «16» февраля 2015 года № ВИ-03-10/5 «Об утверждении порядка организации и проведения в Восточное Измайлово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 и № ВИ-03-37/6 от 25.052016 года «О внесении изменений в распоряжение главы управы района от 16.02.2015 № ВИ-03-10/5».</w:t>
      </w:r>
    </w:p>
    <w:p>
      <w:pPr>
        <w:pStyle w:val="BodyText"/>
      </w:pPr>
      <w: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года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года № 7-ФЗ «О некоммерческих организациях».</w:t>
      </w:r>
    </w:p>
    <w:p>
      <w:pPr>
        <w:pStyle w:val="BodyText"/>
      </w:pPr>
      <w:r>
        <w:t xml:space="preserve">5. Конкурсная документация размещена на официальном сайте Заказчика и может быть получена по ссылке</w:t>
      </w:r>
      <w:r>
        <w:t xml:space="preserve"> </w:t>
      </w:r>
      <w:hyperlink r:id="rId20">
        <w:r>
          <w:rPr>
            <w:rStyle w:val="Hyperlink"/>
          </w:rPr>
          <w:t xml:space="preserve">http://</w:t>
        </w:r>
        <w:r>
          <w:rPr>
            <w:rStyle w:val="Hyperlink"/>
            <w:bCs/>
            <w:b/>
          </w:rPr>
          <w:t xml:space="preserve">v-izm.mos.ru</w:t>
        </w:r>
      </w:hyperlink>
    </w:p>
    <w:p>
      <w:pPr>
        <w:pStyle w:val="BodyText"/>
      </w:pPr>
      <w:r>
        <w:t xml:space="preserve">6. 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каб. 213, не позднее 16.00 по московскому времени «18» июля 2016 года.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</w:t>
      </w:r>
    </w:p>
    <w:p>
      <w:pPr>
        <w:pStyle w:val="BodyText"/>
      </w:pPr>
      <w:r>
        <w:t xml:space="preserve">7. Конверты с заявками на участие в Конкурсе будут вскрыты на открытом заседании конкурсной комиссии «19» июля 2016 года по адресу Заказчика, каб. 104. Начало заседания – 10.00 по московскому времени.</w:t>
      </w:r>
    </w:p>
    <w:p>
      <w:pPr>
        <w:pStyle w:val="BodyText"/>
      </w:pPr>
      <w:r>
        <w:t xml:space="preserve"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t xml:space="preserve">9. Заказчик имеет право отказаться от проведения Конкурса до «14» июля 2016 года.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извещению 2</w:t>
      </w:r>
    </w:p>
    <w:p>
      <w:pPr>
        <w:pStyle w:val="BodyText"/>
      </w:pPr>
      <w:bookmarkStart w:id="21" w:name="Приложение1"/>
      <w:bookmarkEnd w:id="21"/>
      <w:r>
        <w:t xml:space="preserve"> </w:t>
      </w:r>
      <w:r>
        <w:rPr>
          <w:bCs/>
          <w:b/>
        </w:rPr>
        <w:t xml:space="preserve">Требования к социальной программе (проекту), реализуемой с использованием помещения по адресу: г. Москва, 16-я Парковая ул., д. 27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помещения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Основные требования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 Парковая, д. 27</w:t>
            </w:r>
          </w:p>
        </w:tc>
        <w:tc>
          <w:tcPr/>
          <w:p>
            <w:pPr>
              <w:jc w:val="left"/>
            </w:pPr>
            <w:r>
              <w:t xml:space="preserve">87 кв.м</w:t>
            </w:r>
          </w:p>
          <w:p>
            <w:pPr>
              <w:jc w:val="left"/>
            </w:pPr>
            <w:r>
              <w:t xml:space="preserve">(2 помещения</w:t>
            </w:r>
          </w:p>
          <w:p>
            <w:pPr>
              <w:jc w:val="left"/>
            </w:pPr>
            <w:r>
              <w:t xml:space="preserve">56,9 кв.м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30,1 кв.м)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1. Организация работы с населением различных возрастных и социальных категорий, не менее 130 человек.</w:t>
            </w:r>
          </w:p>
          <w:p>
            <w:pPr>
              <w:jc w:val="left"/>
            </w:pPr>
            <w:r>
              <w:t xml:space="preserve">2. Организация не менее 1 раза в месяц дворового праздника на закрепленных спортплощадках по адресу: ул. 16 Парковая, д.19, корп.3 и 15 Парковая, д.18</w:t>
            </w:r>
          </w:p>
          <w:p>
            <w:pPr>
              <w:jc w:val="left"/>
            </w:pPr>
            <w:r>
              <w:t xml:space="preserve">3. Полная занятость помещений в режиме работы с 10.00 до 21.00</w:t>
            </w:r>
          </w:p>
          <w:p>
            <w:pPr>
              <w:jc w:val="left"/>
            </w:pPr>
            <w:r>
              <w:t xml:space="preserve">4. Организация бесплатной работы для жителей с ограниченными возможностями</w:t>
            </w:r>
          </w:p>
          <w:p>
            <w:pPr>
              <w:jc w:val="left"/>
            </w:pPr>
            <w:r>
              <w:t xml:space="preserve">5. Организация не менее трех общественных объединений граждан из числа молодежи, взрослых общественников и родителей.</w:t>
            </w:r>
          </w:p>
          <w:p>
            <w:pPr>
              <w:jc w:val="left"/>
            </w:pPr>
            <w:r>
              <w:t xml:space="preserve">6. Приоритетность занятий для жителей района Восточное Измайлово.</w:t>
            </w:r>
          </w:p>
          <w:p>
            <w:pPr>
              <w:jc w:val="left"/>
            </w:pPr>
            <w:r>
              <w:t xml:space="preserve">7. Организация консультаций, тренингов и круглых столов по интересующей жителей проблематике.</w:t>
            </w:r>
          </w:p>
          <w:p>
            <w:pPr>
              <w:jc w:val="left"/>
            </w:pPr>
            <w:r>
              <w:t xml:space="preserve">8. Организация досуговой работы с детьми ежегодно в период каникул.</w:t>
            </w:r>
          </w:p>
          <w:p>
            <w:pPr>
              <w:jc w:val="left"/>
            </w:pPr>
            <w:r>
              <w:t xml:space="preserve">9. Организация ежегодно форм досуга населения по различным направлениям:</w:t>
            </w:r>
          </w:p>
          <w:p>
            <w:pPr>
              <w:jc w:val="left"/>
            </w:pPr>
            <w:r>
              <w:t xml:space="preserve">-художественно-эстетическое;</w:t>
            </w:r>
          </w:p>
          <w:p>
            <w:pPr>
              <w:jc w:val="left"/>
            </w:pPr>
            <w:r>
              <w:t xml:space="preserve">-физкультурно-спортивное;</w:t>
            </w:r>
          </w:p>
          <w:p>
            <w:pPr>
              <w:jc w:val="left"/>
            </w:pPr>
            <w:r>
              <w:t xml:space="preserve">-научно-техническсое;</w:t>
            </w:r>
          </w:p>
          <w:p>
            <w:pPr>
              <w:jc w:val="left"/>
            </w:pPr>
            <w:r>
              <w:t xml:space="preserve">- информационно-коммуникативное;</w:t>
            </w:r>
          </w:p>
          <w:p>
            <w:pPr>
              <w:jc w:val="left"/>
            </w:pPr>
            <w:r>
              <w:t xml:space="preserve">-социально-коррекционное;</w:t>
            </w:r>
          </w:p>
          <w:p>
            <w:pPr>
              <w:jc w:val="left"/>
            </w:pPr>
            <w:r>
              <w:t xml:space="preserve">-духовно-нравственное;</w:t>
            </w:r>
          </w:p>
          <w:p>
            <w:pPr>
              <w:jc w:val="left"/>
            </w:pPr>
            <w:r>
              <w:t xml:space="preserve">-просветительское.</w:t>
            </w:r>
          </w:p>
          <w:p>
            <w:pPr>
              <w:jc w:val="left"/>
            </w:pPr>
            <w:r>
              <w:t xml:space="preserve">10. Участие ежегодно в районных, окружных и городских культурно-массовых, спортивных и гражданско-патриотических мероприятиях по поручению управы.</w:t>
            </w:r>
          </w:p>
          <w:p>
            <w:pPr>
              <w:jc w:val="left"/>
            </w:pPr>
            <w:r>
              <w:t xml:space="preserve">11. Участие в рамках своей компетенции в реализации городских, окружных и районных программ социальной направленности по поручению управы.</w:t>
            </w:r>
          </w:p>
          <w:p>
            <w:pPr>
              <w:jc w:val="left"/>
            </w:pPr>
            <w:r>
              <w:t xml:space="preserve">12. Организация работы с «трудными подростками» и их семьями по рекомендации КДН и ЗП.</w:t>
            </w:r>
          </w:p>
          <w:p>
            <w:pPr>
              <w:jc w:val="left"/>
            </w:pPr>
            <w:r>
              <w:t xml:space="preserve">13. Предоставление скидок по оплате услуг льготным категориям (от 30 до 100 %):</w:t>
            </w:r>
          </w:p>
          <w:p>
            <w:pPr>
              <w:jc w:val="left"/>
            </w:pPr>
            <w:r>
              <w:t xml:space="preserve">-многодетным семьям:</w:t>
            </w:r>
          </w:p>
          <w:p>
            <w:pPr>
              <w:jc w:val="left"/>
            </w:pPr>
            <w:r>
              <w:t xml:space="preserve">-семьям с детьми – инвалидами:</w:t>
            </w:r>
          </w:p>
          <w:p>
            <w:pPr>
              <w:jc w:val="left"/>
            </w:pPr>
            <w:r>
              <w:t xml:space="preserve">- не полным семьям:</w:t>
            </w:r>
          </w:p>
          <w:p>
            <w:pPr>
              <w:jc w:val="left"/>
            </w:pPr>
            <w:r>
              <w:t xml:space="preserve">-малоимущим жителям:</w:t>
            </w:r>
          </w:p>
          <w:p>
            <w:pPr>
              <w:jc w:val="left"/>
            </w:pPr>
            <w:r>
              <w:t xml:space="preserve">-семьям с детьми под опекой:</w:t>
            </w:r>
          </w:p>
          <w:p>
            <w:pPr>
              <w:jc w:val="left"/>
            </w:pPr>
            <w:r>
              <w:t xml:space="preserve">-семьями «группы риска» по рекомендации КДН и ЗП.</w:t>
            </w:r>
          </w:p>
          <w:p>
            <w:pPr>
              <w:jc w:val="left"/>
            </w:pPr>
            <w:r>
              <w:t xml:space="preserve">-пенсионеры.</w:t>
            </w:r>
          </w:p>
          <w:p>
            <w:pPr>
              <w:jc w:val="left"/>
            </w:pPr>
            <w:r>
              <w:t xml:space="preserve">14. Число занимающихся на платной основе должно составлять не менее 70%.</w:t>
            </w:r>
          </w:p>
          <w:p>
            <w:pPr>
              <w:jc w:val="left"/>
            </w:pPr>
            <w:r>
              <w:t xml:space="preserve">15. Организация и проведение ежегодно мероприятий для жителей к календарным датам:</w:t>
            </w:r>
          </w:p>
          <w:p>
            <w:pPr>
              <w:jc w:val="left"/>
            </w:pPr>
            <w:r>
              <w:t xml:space="preserve">-Рождество;</w:t>
            </w:r>
          </w:p>
          <w:p>
            <w:pPr>
              <w:jc w:val="left"/>
            </w:pPr>
            <w:r>
              <w:t xml:space="preserve">-День снятия блокады;</w:t>
            </w:r>
          </w:p>
          <w:p>
            <w:pPr>
              <w:jc w:val="left"/>
            </w:pPr>
            <w:r>
              <w:t xml:space="preserve">-День вывода войск из Афганистана;</w:t>
            </w:r>
          </w:p>
          <w:p>
            <w:pPr>
              <w:jc w:val="left"/>
            </w:pPr>
            <w:r>
              <w:t xml:space="preserve">-23 февраля;</w:t>
            </w:r>
          </w:p>
          <w:p>
            <w:pPr>
              <w:jc w:val="left"/>
            </w:pPr>
            <w:r>
              <w:t xml:space="preserve">-8 Марта;</w:t>
            </w:r>
          </w:p>
          <w:p>
            <w:pPr>
              <w:jc w:val="left"/>
            </w:pPr>
            <w:r>
              <w:t xml:space="preserve">-День НЛУФКЛ;</w:t>
            </w:r>
          </w:p>
          <w:p>
            <w:pPr>
              <w:jc w:val="left"/>
            </w:pPr>
            <w:r>
              <w:t xml:space="preserve">-памяти ликвидаторов ЧАЭС;</w:t>
            </w:r>
          </w:p>
          <w:p>
            <w:pPr>
              <w:jc w:val="left"/>
            </w:pPr>
            <w:r>
              <w:t xml:space="preserve">-День Победы;</w:t>
            </w:r>
          </w:p>
          <w:p>
            <w:pPr>
              <w:jc w:val="left"/>
            </w:pPr>
            <w:r>
              <w:t xml:space="preserve">-День защиты детей;</w:t>
            </w:r>
          </w:p>
          <w:p>
            <w:pPr>
              <w:jc w:val="left"/>
            </w:pPr>
            <w:r>
              <w:t xml:space="preserve">-День России;</w:t>
            </w:r>
          </w:p>
          <w:p>
            <w:pPr>
              <w:jc w:val="left"/>
            </w:pPr>
            <w:r>
              <w:t xml:space="preserve">-День пожилого человека;</w:t>
            </w:r>
          </w:p>
          <w:p>
            <w:pPr>
              <w:jc w:val="left"/>
            </w:pPr>
            <w:r>
              <w:t xml:space="preserve">-День Жертв политических репрессий;</w:t>
            </w:r>
          </w:p>
          <w:p>
            <w:pPr>
              <w:jc w:val="left"/>
            </w:pPr>
            <w:r>
              <w:t xml:space="preserve">-День слепых;</w:t>
            </w:r>
          </w:p>
          <w:p>
            <w:pPr>
              <w:jc w:val="left"/>
            </w:pPr>
            <w:r>
              <w:t xml:space="preserve">-День инвалида;</w:t>
            </w:r>
          </w:p>
          <w:p>
            <w:pPr>
              <w:jc w:val="left"/>
            </w:pPr>
            <w:r>
              <w:t xml:space="preserve">-Битва под Москвой;</w:t>
            </w:r>
          </w:p>
          <w:p>
            <w:pPr>
              <w:jc w:val="left"/>
            </w:pPr>
            <w:r>
              <w:t xml:space="preserve">-Новый год;</w:t>
            </w:r>
          </w:p>
          <w:p>
            <w:pPr>
              <w:jc w:val="left"/>
            </w:pPr>
            <w:r>
              <w:t xml:space="preserve">-День призывника.</w:t>
            </w:r>
          </w:p>
          <w:p>
            <w:pPr>
              <w:jc w:val="left"/>
            </w:pPr>
            <w:r>
              <w:t xml:space="preserve">16. Организация не менее 1 тематического праздника для населения в квартал по согласованию с управой.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rPr>
          <w:bCs/>
          <w:b/>
        </w:rPr>
        <w:t xml:space="preserve">Срок реализации программы 3 года с момента заключения договора</w:t>
      </w:r>
      <w:r>
        <w:t xml:space="preserve">.</w:t>
      </w:r>
    </w:p>
    <w:p>
      <w:pPr>
        <w:pStyle w:val="BodyText"/>
      </w:pPr>
      <w:r>
        <w:t xml:space="preserve">Предлагаемая программа (проект) должна содержать следующую информацию:</w:t>
      </w:r>
    </w:p>
    <w:p>
      <w:pPr>
        <w:pStyle w:val="BodyText"/>
      </w:pPr>
      <w:r>
        <w:rPr>
          <w:bCs/>
          <w:b/>
        </w:rPr>
        <w:t xml:space="preserve">1 раздел. Основные положения социальной программы (проекта).</w:t>
      </w:r>
    </w:p>
    <w:p>
      <w:pPr>
        <w:pStyle w:val="BodyText"/>
      </w:pPr>
      <w:r>
        <w:t xml:space="preserve">В разделе приводятся:</w:t>
      </w:r>
    </w:p>
    <w:p>
      <w:pPr>
        <w:pStyle w:val="BodyText"/>
      </w:pPr>
      <w:r>
        <w:t xml:space="preserve">- наименование социальной программы (проекта);</w:t>
      </w:r>
    </w:p>
    <w:p>
      <w:pPr>
        <w:pStyle w:val="BodyText"/>
      </w:pPr>
      <w: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Восточное Измайлово города Москвы;</w:t>
      </w:r>
    </w:p>
    <w:p>
      <w:pPr>
        <w:pStyle w:val="BodyText"/>
      </w:pPr>
      <w:r>
        <w:t xml:space="preserve"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>
      <w:pPr>
        <w:pStyle w:val="BodyText"/>
      </w:pPr>
      <w:r>
        <w:t xml:space="preserve">- категории населения, организация Работы для которых является целью социальной программы (проекта);</w:t>
      </w:r>
    </w:p>
    <w:p>
      <w:pPr>
        <w:pStyle w:val="BodyText"/>
      </w:pPr>
      <w:r>
        <w:t xml:space="preserve">- общий перечень мероприятий социальной программы (проекта);</w:t>
      </w:r>
    </w:p>
    <w:p>
      <w:pPr>
        <w:pStyle w:val="BodyText"/>
      </w:pPr>
      <w:r>
        <w:t xml:space="preserve">- основные показатели социальной программы (проекта).</w:t>
      </w:r>
    </w:p>
    <w:p>
      <w:pPr>
        <w:pStyle w:val="BodyText"/>
      </w:pPr>
      <w:r>
        <w:t xml:space="preserve">Основные показатели социальной программы проекта включают:</w:t>
      </w:r>
    </w:p>
    <w:p>
      <w:pPr>
        <w:pStyle w:val="BodyText"/>
      </w:pPr>
      <w:r>
        <w:t xml:space="preserve">- общее число жителей района, привлекаемых к участию в основных формах Работы в расчете на месяц и на год (единицей считается единичное участие одного жителя района в отдельном мероприятии), а также число жителей района, привлекаемых к участию в основных формах Работы на платной основе;</w:t>
      </w:r>
    </w:p>
    <w:p>
      <w:pPr>
        <w:pStyle w:val="BodyText"/>
      </w:pPr>
      <w:r>
        <w:t xml:space="preserve">- общее число жителей района, привлекаемых к участию в дополнительных формах Работы в расчете на год (единицей считается единичное участие одного жителя района в отдельном мероприятии);</w:t>
      </w:r>
    </w:p>
    <w:p>
      <w:pPr>
        <w:pStyle w:val="BodyText"/>
      </w:pPr>
      <w:r>
        <w:t xml:space="preserve">- число мероприятий основных форм Работы (единицей считается отдельное мероприятие);</w:t>
      </w:r>
    </w:p>
    <w:p>
      <w:pPr>
        <w:pStyle w:val="BodyText"/>
      </w:pPr>
      <w:r>
        <w:t xml:space="preserve">- число мероприятий дополнительных форм Работы (единицей считается отдельное мероприятие).</w:t>
      </w:r>
    </w:p>
    <w:p>
      <w:pPr>
        <w:pStyle w:val="BodyText"/>
      </w:pPr>
      <w:r>
        <w:t xml:space="preserve"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>
      <w:pPr>
        <w:pStyle w:val="BodyText"/>
      </w:pPr>
      <w:r>
        <w:t xml:space="preserve">Число жителей района, привлекаемых к участию в основных формах работы на платной основе, не должно превышать 70% от общего числа жителей, привлекаемых к участию в основных формах Работы.</w:t>
      </w:r>
    </w:p>
    <w:p>
      <w:pPr>
        <w:pStyle w:val="BodyText"/>
      </w:pPr>
      <w:r>
        <w:rPr>
          <w:bCs/>
          <w:b/>
        </w:rPr>
        <w:t xml:space="preserve">2 раздел. Мероприятия социальной программы (проекта).</w:t>
      </w:r>
    </w:p>
    <w:p>
      <w:pPr>
        <w:pStyle w:val="BodyText"/>
      </w:pPr>
      <w:r>
        <w:t xml:space="preserve">В разделе приводится характеристика всех ежегодно запланированных мероприятий социальной программы (проекта) в рамках основных и вспомогательных форм осуществления Работы.</w:t>
      </w:r>
    </w:p>
    <w:p>
      <w:pPr>
        <w:pStyle w:val="BodyText"/>
      </w:pPr>
      <w:r>
        <w:t xml:space="preserve"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>
      <w:pPr>
        <w:pStyle w:val="BodyText"/>
      </w:pPr>
      <w: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>
      <w:pPr>
        <w:pStyle w:val="BodyText"/>
      </w:pPr>
      <w:r>
        <w:t xml:space="preserve"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>
      <w:pPr>
        <w:pStyle w:val="BodyText"/>
      </w:pPr>
      <w:r>
        <w:t xml:space="preserve">Для дополнительных мероприятий приводится их ежегодной календарный план с указанием примерного количества участников.</w:t>
      </w:r>
    </w:p>
    <w:p>
      <w:pPr>
        <w:pStyle w:val="BodyText"/>
      </w:pPr>
      <w:r>
        <w:rPr>
          <w:bCs/>
          <w:b/>
        </w:rPr>
        <w:t xml:space="preserve">3 раздел. Информирование, расписание мероприятий и отчетность.</w:t>
      </w:r>
    </w:p>
    <w:p>
      <w:pPr>
        <w:pStyle w:val="BodyText"/>
      </w:pPr>
      <w:r>
        <w:t xml:space="preserve">В разделе указываются формы и периодичность информации, предоставляемой для размещения на информационных стендах района Восточное Измайлово и официальных сайтах, а также доводимой социально ориентированной некоммерческой организацией до жителей района иными способами.</w:t>
      </w:r>
    </w:p>
    <w:p>
      <w:pPr>
        <w:pStyle w:val="BodyText"/>
      </w:pPr>
      <w:r>
        <w:t xml:space="preserve"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>
      <w:pPr>
        <w:pStyle w:val="BodyText"/>
      </w:pPr>
      <w:r>
        <w:t xml:space="preserve"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>
      <w:pPr>
        <w:pStyle w:val="BodyText"/>
      </w:pPr>
      <w:r>
        <w:t xml:space="preserve"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>
      <w:pPr>
        <w:pStyle w:val="BodyText"/>
      </w:pPr>
      <w:r>
        <w:t xml:space="preserve"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>
      <w:pPr>
        <w:pStyle w:val="BodyText"/>
      </w:pPr>
      <w:r>
        <w:rPr>
          <w:bCs/>
          <w:b/>
        </w:rPr>
        <w:t xml:space="preserve">4 раздел. Финансово-экономическое обоснование.</w:t>
      </w:r>
    </w:p>
    <w:p>
      <w:pPr>
        <w:pStyle w:val="BodyText"/>
      </w:pPr>
      <w: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(проекта), включая содержание имущества и оплату коммунальных услуг.</w:t>
      </w:r>
    </w:p>
    <w:p>
      <w:pPr>
        <w:pStyle w:val="BodyText"/>
      </w:pPr>
      <w:r>
        <w:rPr>
          <w:bCs/>
          <w:b/>
        </w:rPr>
        <w:t xml:space="preserve">5 раздел. Срок реализации программы.</w:t>
      </w:r>
    </w:p>
    <w:p>
      <w:pPr>
        <w:pStyle w:val="BodyText"/>
      </w:pPr>
      <w:r>
        <w:t xml:space="preserve">Срок реализации программы 3 года с момента заключения договора.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извещению 2</w:t>
      </w:r>
    </w:p>
    <w:p>
      <w:pPr>
        <w:pStyle w:val="BodyText"/>
      </w:pPr>
      <w:bookmarkStart w:id="22" w:name="Приложение7Договор"/>
      <w:bookmarkEnd w:id="22"/>
      <w:r>
        <w:t xml:space="preserve"> </w:t>
      </w:r>
      <w:r>
        <w:rPr>
          <w:bCs/>
          <w:b/>
        </w:rPr>
        <w:t xml:space="preserve">Договор</w:t>
      </w:r>
    </w:p>
    <w:p>
      <w:pPr>
        <w:pStyle w:val="BodyText"/>
      </w:pPr>
      <w:r>
        <w:rPr>
          <w:bCs/>
          <w:b/>
        </w:rPr>
        <w:t xml:space="preserve">на реализацию социальной программы (проекта) на базе помещения по адресу: г. Москва, ул. 16 Парковая, д. 27</w:t>
      </w:r>
    </w:p>
    <w:p>
      <w:pPr>
        <w:pStyle w:val="BodyText"/>
      </w:pPr>
      <w:r>
        <w:rPr>
          <w:bCs/>
          <w:b/>
        </w:rPr>
        <w:t xml:space="preserve">по организации досуговой и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</w:t>
      </w:r>
    </w:p>
    <w:p>
      <w:pPr>
        <w:pStyle w:val="BodyText"/>
      </w:pPr>
      <w:r>
        <w:rPr>
          <w:bCs/>
          <w:b/>
        </w:rPr>
        <w:t xml:space="preserve">г. Москва «____» ________ 20___ г.</w:t>
      </w:r>
    </w:p>
    <w:p>
      <w:pPr>
        <w:pStyle w:val="BodyText"/>
      </w:pPr>
      <w:r>
        <w:t xml:space="preserve">Управа района Восточное Измайлово города Москвы, в лице главы управы Махова Сергея Михайловича, действующего на основании Положения об управе района города Москвы, именуемая в дальнейшем</w:t>
      </w:r>
      <w:r>
        <w:t xml:space="preserve"> </w:t>
      </w:r>
      <w:r>
        <w:rPr>
          <w:bCs/>
          <w:b/>
        </w:rPr>
        <w:t xml:space="preserve">«Заказчик»</w:t>
      </w:r>
      <w:r>
        <w:t xml:space="preserve">, с одной стороны, и ________________________________________________________, в лице _____________________________________________________________,</w:t>
      </w:r>
    </w:p>
    <w:p>
      <w:pPr>
        <w:pStyle w:val="BodyText"/>
      </w:pPr>
      <w:r>
        <w:t xml:space="preserve">действующего на основании _____________________, именуемый в дальнейшем</w:t>
      </w:r>
      <w:r>
        <w:t xml:space="preserve"> </w:t>
      </w:r>
      <w:r>
        <w:rPr>
          <w:bCs/>
          <w:b/>
        </w:rPr>
        <w:t xml:space="preserve">«Исполнитель»,</w:t>
      </w:r>
      <w:r>
        <w:t xml:space="preserve"> </w:t>
      </w:r>
      <w:r>
        <w:t xml:space="preserve">с другой стороны, (совместно именуемые в дальнейшем</w:t>
      </w:r>
      <w:r>
        <w:t xml:space="preserve"> </w:t>
      </w:r>
      <w:r>
        <w:rPr>
          <w:bCs/>
          <w:b/>
        </w:rPr>
        <w:t xml:space="preserve">«Стороны»</w:t>
      </w:r>
      <w:r>
        <w:t xml:space="preserve">), заключили настоящий договор о нижеследующем:</w:t>
      </w:r>
    </w:p>
    <w:p>
      <w:pPr>
        <w:pStyle w:val="BodyText"/>
      </w:pPr>
      <w:r>
        <w:rPr>
          <w:bCs/>
          <w:b/>
        </w:rPr>
        <w:t xml:space="preserve">1. Предмет договора</w:t>
      </w:r>
    </w:p>
    <w:p>
      <w:pPr>
        <w:pStyle w:val="BodyText"/>
      </w:pPr>
      <w:r>
        <w:t xml:space="preserve">1.1. Исполнитель обязуется обеспечить реализацию социальной программы (проекта) _________________________ по организации досуговой и социально-воспитательной, физкультурно-оздоровительной и спортивной работы с населением по месту жительства (далее – Социальная программа /Социальный проект), в соответствии с приложением 1 к настоящему договору с использованием нежилого помещения, находящегося в оперативном управлении управы района Восточное Измайлово города Москвы (далее – Нежилое помещение).</w:t>
      </w:r>
    </w:p>
    <w:p>
      <w:pPr>
        <w:pStyle w:val="BodyText"/>
      </w:pPr>
      <w:r>
        <w:t xml:space="preserve">1.2. Нежилое помещение находится по адресу: Москва, , ул. 16 Парковая, д. 27, имеет общую площадь 88,1 кв. м.</w:t>
      </w:r>
    </w:p>
    <w:p>
      <w:pPr>
        <w:pStyle w:val="BodyText"/>
      </w:pPr>
      <w:r>
        <w:t xml:space="preserve">Технические характеристики и план Нежилого помещения приведены в приложении 2 к настоящему договору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2. Обязанности и права Сторон</w:t>
      </w:r>
    </w:p>
    <w:p>
      <w:pPr>
        <w:pStyle w:val="BodyText"/>
      </w:pPr>
      <w:r>
        <w:rPr>
          <w:bCs/>
          <w:b/>
        </w:rPr>
        <w:t xml:space="preserve">2.1 Обязанности Заказчика</w:t>
      </w:r>
    </w:p>
    <w:p>
      <w:pPr>
        <w:pStyle w:val="BodyText"/>
      </w:pPr>
      <w:r>
        <w:t xml:space="preserve"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>
      <w:pPr>
        <w:pStyle w:val="BodyText"/>
      </w:pPr>
      <w:r>
        <w:t xml:space="preserve"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>
      <w:pPr>
        <w:pStyle w:val="BodyText"/>
      </w:pPr>
      <w:r>
        <w:t xml:space="preserve">2.1.3. Предоставить Исполнителю возможность использования мебели, досугового, спортивного и иного оборудования, находящихся в Нежилом помещении.</w:t>
      </w:r>
    </w:p>
    <w:p>
      <w:pPr>
        <w:pStyle w:val="BodyText"/>
      </w:pPr>
      <w:r>
        <w:t xml:space="preserve">2.1.4. Обеспечить Исполнителю возможность передачи отчетности о выполнении Социальной программы.</w:t>
      </w:r>
    </w:p>
    <w:p>
      <w:pPr>
        <w:pStyle w:val="BodyText"/>
      </w:pPr>
      <w:r>
        <w:t xml:space="preserve">2.1.5. Обеспечить своевременное размещение информации о реализации Социальной программы, а также иной, предусмотренной настоящим договором и приложениями к нему информации на официальном сайте Заказчика.</w:t>
      </w:r>
    </w:p>
    <w:p>
      <w:pPr>
        <w:pStyle w:val="BodyText"/>
      </w:pPr>
      <w:r>
        <w:t xml:space="preserve"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>
      <w:pPr>
        <w:pStyle w:val="BodyText"/>
      </w:pPr>
      <w:r>
        <w:t xml:space="preserve"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>
      <w:pPr>
        <w:pStyle w:val="BodyText"/>
      </w:pPr>
      <w:r>
        <w:rPr>
          <w:bCs/>
          <w:b/>
        </w:rPr>
        <w:t xml:space="preserve">2.2 Права Заказчика</w:t>
      </w:r>
    </w:p>
    <w:p>
      <w:pPr>
        <w:pStyle w:val="BodyText"/>
      </w:pPr>
      <w:r>
        <w:t xml:space="preserve">2.2.1. По согласованию с Исполнителем,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>
      <w:pPr>
        <w:pStyle w:val="BodyText"/>
      </w:pPr>
      <w:r>
        <w:t xml:space="preserve">2.2.2.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>
      <w:pPr>
        <w:pStyle w:val="BodyText"/>
      </w:pPr>
      <w:r>
        <w:rPr>
          <w:bCs/>
          <w:b/>
        </w:rPr>
        <w:t xml:space="preserve">3.1 Обязанности Исполнителя</w:t>
      </w:r>
    </w:p>
    <w:p>
      <w:pPr>
        <w:pStyle w:val="BodyText"/>
      </w:pPr>
      <w:r>
        <w:t xml:space="preserve"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– Расписание).</w:t>
      </w:r>
    </w:p>
    <w:p>
      <w:pPr>
        <w:pStyle w:val="BodyText"/>
      </w:pPr>
      <w:r>
        <w:t xml:space="preserve">3.1.2. Пользоваться коммунальными услугами и ресурсами в соответствии с нормативами содержания Нежилого помещения. Возмещать Заказчику расходы на содержание, оплату коммунальных и эксплуатационных услуг, в части, превышающей нормативы содержания Нежилого помещения.</w:t>
      </w:r>
    </w:p>
    <w:p>
      <w:pPr>
        <w:pStyle w:val="BodyText"/>
      </w:pPr>
      <w:r>
        <w:t xml:space="preserve"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>
      <w:pPr>
        <w:pStyle w:val="BodyText"/>
      </w:pPr>
      <w:r>
        <w:t xml:space="preserve"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>
      <w:pPr>
        <w:pStyle w:val="BodyText"/>
      </w:pPr>
      <w:r>
        <w:t xml:space="preserve"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позднее, чем за 10 дней до начала очередного, указанного в Социальной программе периода.</w:t>
      </w:r>
    </w:p>
    <w:p>
      <w:pPr>
        <w:pStyle w:val="BodyText"/>
      </w:pPr>
      <w:r>
        <w:t xml:space="preserve">3.1.6. Представлять Заказчику ежемесячно, не позднее 5-го числа следующего месяца, отчет о реализации мероприятий Социальной программы, а также иную отчетность, предусмотренную Социальной программой.</w:t>
      </w:r>
    </w:p>
    <w:p>
      <w:pPr>
        <w:pStyle w:val="BodyText"/>
      </w:pPr>
      <w:r>
        <w:t xml:space="preserve"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>
      <w:pPr>
        <w:pStyle w:val="BodyText"/>
      </w:pPr>
      <w:r>
        <w:t xml:space="preserve">3.1.8. Обеспечивать Заказчику возможность осуществления контроля выполнения мероприятий Социальной программы.</w:t>
      </w:r>
    </w:p>
    <w:p>
      <w:pPr>
        <w:pStyle w:val="BodyText"/>
      </w:pPr>
      <w:r>
        <w:rPr>
          <w:bCs/>
          <w:b/>
        </w:rPr>
        <w:t xml:space="preserve">3.2 Права Исполнителя</w:t>
      </w:r>
    </w:p>
    <w:p>
      <w:pPr>
        <w:pStyle w:val="BodyText"/>
      </w:pPr>
      <w:r>
        <w:t xml:space="preserve">3.2.1.Привлекать по согласованию с Заказчиком соисполнителей для реализации мероприятий Социальной программы.</w:t>
      </w:r>
    </w:p>
    <w:p>
      <w:pPr>
        <w:pStyle w:val="BodyText"/>
      </w:pPr>
      <w:r>
        <w:t xml:space="preserve">3.2.2. Использовать мебель, досуговое и спортивное оборудование, находящееся в Нежилом помещении.</w:t>
      </w:r>
    </w:p>
    <w:p>
      <w:pPr>
        <w:pStyle w:val="BodyText"/>
      </w:pPr>
      <w:r>
        <w:t xml:space="preserve"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>
      <w:pPr>
        <w:pStyle w:val="BodyText"/>
      </w:pPr>
      <w:r>
        <w:t xml:space="preserve"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>
      <w:pPr>
        <w:pStyle w:val="BodyText"/>
      </w:pPr>
      <w:r>
        <w:rPr>
          <w:bCs/>
          <w:b/>
        </w:rPr>
        <w:t xml:space="preserve">4. Ответственность Сторон, расторжение договора</w:t>
      </w:r>
    </w:p>
    <w:p>
      <w:pPr>
        <w:pStyle w:val="BodyText"/>
      </w:pPr>
      <w:r>
        <w:t xml:space="preserve"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>
      <w:pPr>
        <w:pStyle w:val="BodyText"/>
      </w:pPr>
      <w:r>
        <w:t xml:space="preserve">4.2. Договор может быть расторгнут по инициативе Исполнителя при условии направления уведомления Заказчику не позднее, чем за два месяца до даты расторжения.</w:t>
      </w:r>
    </w:p>
    <w:p>
      <w:pPr>
        <w:pStyle w:val="BodyText"/>
      </w:pPr>
      <w:r>
        <w:t xml:space="preserve">4.3. Договор считается расторгнутым в следующих случаях:</w:t>
      </w:r>
    </w:p>
    <w:p>
      <w:pPr>
        <w:pStyle w:val="BodyText"/>
      </w:pPr>
      <w:r>
        <w:t xml:space="preserve">4.3.1 Изъятие Нежилого помещения из оперативного управления управы района Восточное Измайлово города Москвы. При этом Заказчик обеспечивает сохранность находящегося в Нежилом помещении имущества Исполнителя в течение 3-х рабочих дней.</w:t>
      </w:r>
    </w:p>
    <w:p>
      <w:pPr>
        <w:pStyle w:val="BodyText"/>
      </w:pPr>
      <w:r>
        <w:t xml:space="preserve"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Восточное Измайлово по обращению Заказчика на основании данных отчетности и/или контрольных мероприятий Заказчика.</w:t>
      </w:r>
    </w:p>
    <w:p>
      <w:pPr>
        <w:pStyle w:val="BodyText"/>
      </w:pPr>
      <w:r>
        <w:t xml:space="preserve"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pStyle w:val="BodyText"/>
      </w:pPr>
      <w:r>
        <w:rPr>
          <w:bCs/>
          <w:b/>
        </w:rPr>
        <w:t xml:space="preserve">5. Дополнительные условия</w:t>
      </w:r>
    </w:p>
    <w:p>
      <w:pPr>
        <w:pStyle w:val="BodyText"/>
      </w:pPr>
      <w:r>
        <w:t xml:space="preserve">5.1. Все изменения и дополнения к настоящему договору оформляются дополнительными соглашениями, подписанными Сторонами и являются неотъемлемой частью настоящего договора.</w:t>
      </w:r>
    </w:p>
    <w:p>
      <w:pPr>
        <w:pStyle w:val="BodyText"/>
      </w:pPr>
      <w: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>
      <w:pPr>
        <w:pStyle w:val="BodyText"/>
      </w:pPr>
      <w:r>
        <w:t xml:space="preserve">5.3. Настоящий Договор составляется в двух экземплярах, имеющих равную юридическую силу, по одному для каждой Стороны.</w:t>
      </w:r>
    </w:p>
    <w:p>
      <w:pPr>
        <w:pStyle w:val="BodyText"/>
      </w:pPr>
      <w:r>
        <w:rPr>
          <w:bCs/>
          <w:b/>
        </w:rPr>
        <w:t xml:space="preserve">6. Срок действия договора</w:t>
      </w:r>
    </w:p>
    <w:p>
      <w:pPr>
        <w:pStyle w:val="BodyText"/>
      </w:pPr>
      <w:r>
        <w:t xml:space="preserve">6.1. Договор заключается на срок с «___» _______20 ____г. до «___» _______ 20 ____ г. включительно.</w:t>
      </w:r>
    </w:p>
    <w:p>
      <w:pPr>
        <w:pStyle w:val="BodyText"/>
      </w:pPr>
      <w:r>
        <w:t xml:space="preserve">6.2. Срок начала реализации ммероприятий Социальной программы с использованием Нежилого помещения «_____» ____________20 _____г.</w:t>
      </w:r>
    </w:p>
    <w:p>
      <w:pPr>
        <w:pStyle w:val="BodyText"/>
      </w:pPr>
      <w:r>
        <w:t xml:space="preserve">6.3. Окончание срока действия настоящего договора не освобождает от ответственности сторон в случаях выявления существенных нарушения.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 Восточное Измайлово города Москвы</w:t>
            </w:r>
          </w:p>
          <w:p>
            <w:pPr>
              <w:jc w:val="left"/>
            </w:pPr>
            <w:r>
              <w:t xml:space="preserve">_______________________________________</w:t>
            </w:r>
          </w:p>
          <w:p>
            <w:pPr>
              <w:jc w:val="left"/>
            </w:pPr>
            <w:r>
              <w:t xml:space="preserve">(полный адрес и телефон)</w:t>
            </w:r>
          </w:p>
          <w:p>
            <w:pPr>
              <w:jc w:val="left"/>
            </w:pPr>
            <w:r>
              <w:t xml:space="preserve">_________________________</w:t>
            </w:r>
          </w:p>
          <w:p>
            <w:pPr>
              <w:jc w:val="left"/>
            </w:pPr>
            <w:r>
              <w:t xml:space="preserve">(фамилия, инициалы)</w:t>
            </w:r>
          </w:p>
          <w:p>
            <w:pPr>
              <w:jc w:val="left"/>
            </w:pPr>
            <w:r>
              <w:t xml:space="preserve">_____________ подпись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Некоммерческая организация _________________________________</w:t>
            </w:r>
          </w:p>
          <w:p>
            <w:pPr>
              <w:jc w:val="left"/>
            </w:pPr>
            <w:r>
              <w:t xml:space="preserve">(полное наименование)</w:t>
            </w:r>
          </w:p>
          <w:p>
            <w:pPr>
              <w:jc w:val="left"/>
            </w:pPr>
            <w:r>
              <w:t xml:space="preserve">_______________________________</w:t>
            </w:r>
          </w:p>
          <w:p>
            <w:pPr>
              <w:jc w:val="left"/>
            </w:pPr>
            <w:r>
              <w:t xml:space="preserve">(полный адрес и телефон)</w:t>
            </w:r>
          </w:p>
          <w:p>
            <w:pPr>
              <w:jc w:val="left"/>
            </w:pPr>
            <w:r>
              <w:t xml:space="preserve">Руководитель ______________________</w:t>
            </w:r>
          </w:p>
          <w:p>
            <w:pPr>
              <w:jc w:val="left"/>
            </w:pPr>
            <w:r>
              <w:t xml:space="preserve">(фамилия, инициалы)</w:t>
            </w:r>
          </w:p>
          <w:p>
            <w:pPr>
              <w:jc w:val="left"/>
            </w:pPr>
            <w:r>
              <w:t xml:space="preserve">_________________подпись</w:t>
            </w:r>
          </w:p>
        </w:tc>
      </w:tr>
    </w:tbl>
    <w:p>
      <w:pPr>
        <w:pStyle w:val="BodyText"/>
      </w:pPr>
      <w:r>
        <w:t xml:space="preserve">Приложение 3</w:t>
      </w:r>
    </w:p>
    <w:p>
      <w:pPr>
        <w:pStyle w:val="BodyText"/>
      </w:pPr>
      <w:r>
        <w:t xml:space="preserve">к извещению 2</w:t>
      </w:r>
    </w:p>
    <w:p>
      <w:pPr>
        <w:pStyle w:val="BodyText"/>
      </w:pPr>
      <w:r>
        <w:rPr>
          <w:iCs/>
          <w:i/>
        </w:rPr>
        <w:t xml:space="preserve">На бланке организации;</w:t>
      </w:r>
    </w:p>
    <w:p>
      <w:pPr>
        <w:pStyle w:val="BodyText"/>
      </w:pPr>
      <w:r>
        <w:rPr>
          <w:iCs/>
          <w:i/>
        </w:rPr>
        <w:t xml:space="preserve">дата, исходящий номер</w:t>
      </w:r>
    </w:p>
    <w:p>
      <w:pPr>
        <w:pStyle w:val="BodyText"/>
      </w:pPr>
      <w:r>
        <w:rPr>
          <w:bCs/>
          <w:b/>
        </w:rPr>
        <w:t xml:space="preserve">ЗАЯВКА</w:t>
      </w:r>
    </w:p>
    <w:p>
      <w:pPr>
        <w:pStyle w:val="BodyText"/>
      </w:pPr>
      <w:r>
        <w:t xml:space="preserve">на участие в конкурсе на право заключения на безвозмездной основе договора на реализацию социальной программы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ул. 16 Парковая, д. 27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Наименование социально ориентированной некоммерческой организации - участника Конкурса</w:t>
      </w:r>
      <w:r>
        <w:t xml:space="preserve">) в лице (</w:t>
      </w:r>
      <w:r>
        <w:rPr>
          <w:iCs/>
          <w:i/>
        </w:rPr>
        <w:t xml:space="preserve">наименование должности руководителя и его Ф.И.О.</w:t>
      </w:r>
      <w:r>
        <w:t xml:space="preserve">) заявляет об участии в Конкурсе на условиях, установленных в</w:t>
      </w:r>
      <w:r>
        <w:t xml:space="preserve"> </w:t>
      </w:r>
      <w:r>
        <w:rPr>
          <w:bCs/>
          <w:b/>
        </w:rPr>
        <w:t xml:space="preserve">Извещении о проведении Конкурса и конкурсной документации и</w:t>
      </w:r>
      <w:r>
        <w:t xml:space="preserve"> </w:t>
      </w:r>
      <w:r>
        <w:t xml:space="preserve">о готовности в случае победы реализовать предлагаемую социальную программу (проект)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: г. Москва, ул. 16 Парковая, д. 27, общей площадью 87 кв. м.</w:t>
      </w:r>
    </w:p>
    <w:p>
      <w:pPr>
        <w:pStyle w:val="BodyText"/>
      </w:pPr>
      <w:r>
        <w:t xml:space="preserve">Настоящей заявкой подтверждаем, что:</w:t>
      </w:r>
    </w:p>
    <w:p>
      <w:pPr>
        <w:pStyle w:val="BodyText"/>
      </w:pPr>
      <w:r>
        <w:t xml:space="preserve">наша организация _________________________________ является социально ориентированной некоммерческой организацией; зарегистрированной в соответствии с Федеральным законом от 08.08.2001 г.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г. № 7-ФЗ «О некоммерческих организациях»;</w:t>
      </w:r>
    </w:p>
    <w:p>
      <w:pPr>
        <w:pStyle w:val="BodyText"/>
      </w:pPr>
      <w:r>
        <w:t xml:space="preserve">в отношении нашей организации не проводится процедура ликвидации, банкротства, деятельность не приостановлена;</w:t>
      </w:r>
    </w:p>
    <w:p>
      <w:pPr>
        <w:pStyle w:val="BodyText"/>
      </w:pPr>
      <w:r>
        <w:t xml:space="preserve">наша организация не имеет задолженности по налогам и другим платежам в бюджетную систему Российской Федерации.</w:t>
      </w:r>
    </w:p>
    <w:p>
      <w:pPr>
        <w:pStyle w:val="BodyText"/>
      </w:pPr>
      <w:r>
        <w:t xml:space="preserve"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BodyText"/>
      </w:pPr>
      <w:r>
        <w:t xml:space="preserve">В случае победы в Конкурсе наша организация берет на себя обязательства подписать договор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помещении по адресу: г. Москва, ул. 16 Парковая, д.27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>
      <w:pPr>
        <w:pStyle w:val="BodyText"/>
      </w:pPr>
      <w: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</w:t>
      </w:r>
    </w:p>
    <w:p>
      <w:pPr>
        <w:pStyle w:val="BodyText"/>
      </w:pPr>
      <w:r>
        <w:t xml:space="preserve">Оперативное уведомление по вопросам организационного характера и взаимодействие с Заказчиком Конкурса просим осуществлять по телефону:</w:t>
      </w:r>
    </w:p>
    <w:p>
      <w:pPr>
        <w:pStyle w:val="BodyText"/>
      </w:pPr>
      <w:r>
        <w:t xml:space="preserve">_____________через _______________________________________</w:t>
      </w:r>
    </w:p>
    <w:p>
      <w:pPr>
        <w:pStyle w:val="BodyText"/>
      </w:pPr>
      <w:r>
        <w:rPr>
          <w:iCs/>
          <w:i/>
        </w:rPr>
        <w:t xml:space="preserve">(Ф.И.О. контактного лица)</w:t>
      </w:r>
    </w:p>
    <w:p>
      <w:pPr>
        <w:pStyle w:val="BodyText"/>
      </w:pPr>
      <w:r>
        <w:t xml:space="preserve">Все сведения о проведении Конкурса просим сообщать указанному уполномоченному лицу.</w:t>
      </w:r>
    </w:p>
    <w:p>
      <w:pPr>
        <w:pStyle w:val="BodyText"/>
      </w:pPr>
      <w:r>
        <w:t xml:space="preserve">Юридический адрес: ___________________________________________</w:t>
      </w:r>
    </w:p>
    <w:p>
      <w:pPr>
        <w:pStyle w:val="BodyText"/>
      </w:pPr>
      <w:r>
        <w:t xml:space="preserve">Фактический адрес: ____________________________________________</w:t>
      </w:r>
    </w:p>
    <w:p>
      <w:pPr>
        <w:pStyle w:val="BodyText"/>
      </w:pPr>
      <w:r>
        <w:t xml:space="preserve">телефон_____________________, факс _________________________,</w:t>
      </w:r>
    </w:p>
    <w:p>
      <w:pPr>
        <w:pStyle w:val="BodyText"/>
      </w:pPr>
      <w:r>
        <w:t xml:space="preserve">Корреспонденцию в наш адрес просим направлять по адресу:</w:t>
      </w:r>
    </w:p>
    <w:p>
      <w:pPr>
        <w:pStyle w:val="BodyText"/>
      </w:pPr>
      <w:r>
        <w:t xml:space="preserve">_____________________________________________________________</w:t>
      </w:r>
    </w:p>
    <w:p>
      <w:pPr>
        <w:pStyle w:val="BodyText"/>
      </w:pPr>
      <w:r>
        <w:t xml:space="preserve">К настоящей заявке прилагаются документы согласно описи на ____стр.</w:t>
      </w:r>
    </w:p>
    <w:p>
      <w:pPr>
        <w:pStyle w:val="BodyText"/>
      </w:pPr>
      <w:r>
        <w:t xml:space="preserve">Руководитель ______________________________ организации</w:t>
      </w:r>
    </w:p>
    <w:p>
      <w:pPr>
        <w:pStyle w:val="BodyText"/>
      </w:pPr>
      <w:r>
        <w:t xml:space="preserve">Представитель ______________________ организации по доверенности.</w:t>
      </w:r>
    </w:p>
    <w:p>
      <w:pPr>
        <w:pStyle w:val="BodyText"/>
      </w:pPr>
      <w:r>
        <w:t xml:space="preserve">(Ф.И.О.) (подпись)</w:t>
      </w:r>
    </w:p>
    <w:p>
      <w:pPr>
        <w:pStyle w:val="BodyText"/>
      </w:pPr>
      <w:r>
        <w:t xml:space="preserve">М.П.</w:t>
      </w:r>
    </w:p>
    <w:p>
      <w:pPr>
        <w:pStyle w:val="BodyText"/>
      </w:pPr>
      <w:r>
        <w:t xml:space="preserve">Приложение 4</w:t>
      </w:r>
    </w:p>
    <w:p>
      <w:pPr>
        <w:pStyle w:val="BodyText"/>
      </w:pPr>
      <w:r>
        <w:t xml:space="preserve">к извещению 2</w:t>
      </w:r>
    </w:p>
    <w:p>
      <w:pPr>
        <w:pStyle w:val="BodyText"/>
      </w:pPr>
      <w:r>
        <w:rPr>
          <w:bCs/>
          <w:b/>
        </w:rPr>
        <w:t xml:space="preserve">АНКЕТА УЧАСТНИКА КОНКУРСА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1. Полное наименование организации и ее организационно-правовая форма: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2. Место нахождения (юридический адрес):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Телефон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Факс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Фактический адрес (адреса)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Телефон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Факс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3. Почтовый 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4. Банковские реквизиты</w:t>
            </w:r>
          </w:p>
        </w:tc>
      </w:tr>
      <w:tr>
        <w:tc>
          <w:tcPr/>
          <w:p>
            <w:pPr>
              <w:jc w:val="left"/>
            </w:pPr>
            <w:r>
              <w:t xml:space="preserve">Расчетный счет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Название банка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Корреспондентский счет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КПП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5. Регистрационные данные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Дата, место и орган регистрации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Профиль деятельности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Срок деятельности организации (с учетом правопреемственности)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Лица, уполномоченные совершать действия от имени организации при проведении Конкурса: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Представленные полномочия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документа, подтверждающего полномочия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7. Репутация организации</w:t>
      </w:r>
    </w:p>
    <w:p>
      <w:pPr>
        <w:pStyle w:val="BodyText"/>
      </w:pPr>
      <w:r>
        <w:t xml:space="preserve">Сведения о судебных разбирательствах.</w:t>
      </w:r>
    </w:p>
    <w:p>
      <w:pPr>
        <w:pStyle w:val="BodyText"/>
      </w:pPr>
      <w:r>
        <w:t xml:space="preserve">Мы, нижеподписавшиеся, заверяем правильность всех данных, указанных в анкете.</w:t>
      </w:r>
    </w:p>
    <w:p>
      <w:pPr>
        <w:pStyle w:val="BodyText"/>
      </w:pPr>
      <w:r>
        <w:t xml:space="preserve">В подтверждение вышеприведенных данных к анкете прикладываются следующие документы:</w:t>
      </w:r>
    </w:p>
    <w:p>
      <w:pPr>
        <w:pStyle w:val="BodyText"/>
      </w:pPr>
      <w:r>
        <w:t xml:space="preserve">1. _______________________________ (название документа) _________ (количество страниц в документе).</w:t>
      </w:r>
    </w:p>
    <w:p>
      <w:pPr>
        <w:pStyle w:val="BodyText"/>
      </w:pPr>
      <w:r>
        <w:t xml:space="preserve">2. _____________________________ (название документа) ________ (количество страниц в документе).</w:t>
      </w:r>
    </w:p>
    <w:p>
      <w:pPr>
        <w:pStyle w:val="BodyText"/>
      </w:pPr>
      <w:r>
        <w:t xml:space="preserve">3. _______________________________(название документа) ________ (количество страниц в документе).</w:t>
      </w:r>
    </w:p>
    <w:p>
      <w:pPr>
        <w:pStyle w:val="BodyText"/>
      </w:pPr>
      <w:r>
        <w:rPr>
          <w:bCs/>
          <w:b/>
        </w:rPr>
        <w:t xml:space="preserve">Руководитель организации</w:t>
      </w:r>
    </w:p>
    <w:p>
      <w:pPr>
        <w:pStyle w:val="BodyText"/>
      </w:pPr>
      <w:r>
        <w:t xml:space="preserve">(уполномоченный представитель) _________ __________________</w:t>
      </w:r>
    </w:p>
    <w:p>
      <w:pPr>
        <w:pStyle w:val="BodyText"/>
      </w:pPr>
      <w:r>
        <w:t xml:space="preserve">(подпись) (Ф.И.О.)</w:t>
      </w:r>
    </w:p>
    <w:p>
      <w:pPr>
        <w:pStyle w:val="BodyText"/>
      </w:pPr>
      <w:r>
        <w:rPr>
          <w:bCs/>
          <w:b/>
        </w:rPr>
        <w:t xml:space="preserve">М.П.</w:t>
      </w:r>
    </w:p>
    <w:p>
      <w:pPr>
        <w:pStyle w:val="BodyText"/>
      </w:pPr>
      <w:r>
        <w:t xml:space="preserve">Приложение 5</w:t>
      </w:r>
    </w:p>
    <w:p>
      <w:pPr>
        <w:pStyle w:val="BodyText"/>
      </w:pPr>
      <w:r>
        <w:t xml:space="preserve">к извещению 2</w:t>
      </w:r>
    </w:p>
    <w:p>
      <w:pPr>
        <w:pStyle w:val="BodyText"/>
      </w:pPr>
      <w:r>
        <w:t xml:space="preserve">На бланке организации;</w:t>
      </w:r>
    </w:p>
    <w:p>
      <w:pPr>
        <w:pStyle w:val="BodyText"/>
      </w:pPr>
      <w:r>
        <w:t xml:space="preserve">дата, исходящий номер</w:t>
      </w:r>
    </w:p>
    <w:p>
      <w:pPr>
        <w:pStyle w:val="BodyText"/>
      </w:pPr>
      <w:r>
        <w:rPr>
          <w:bCs/>
          <w:b/>
        </w:rPr>
        <w:t xml:space="preserve">ДОВЕРЕННОСТЬ</w:t>
      </w:r>
    </w:p>
    <w:p>
      <w:pPr>
        <w:pStyle w:val="BodyText"/>
      </w:pPr>
      <w:r>
        <w:t xml:space="preserve">г. Москва _____________________________________________________</w:t>
      </w:r>
    </w:p>
    <w:p>
      <w:pPr>
        <w:pStyle w:val="BodyText"/>
      </w:pPr>
      <w:r>
        <w:rPr>
          <w:iCs/>
          <w:i/>
        </w:rPr>
        <w:t xml:space="preserve">(прописью число, месяц и год выдачи доверенности)</w:t>
      </w:r>
    </w:p>
    <w:p>
      <w:pPr>
        <w:pStyle w:val="BodyText"/>
      </w:pPr>
      <w:r>
        <w:t xml:space="preserve">Организация</w:t>
      </w:r>
      <w:r>
        <w:t xml:space="preserve"> </w:t>
      </w:r>
      <w:r>
        <w:rPr>
          <w:iCs/>
          <w:i/>
        </w:rPr>
        <w:t xml:space="preserve">(наименование организации)</w:t>
      </w:r>
      <w:r>
        <w:t xml:space="preserve"> </w:t>
      </w:r>
      <w:r>
        <w:t xml:space="preserve">доверяет 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(фамилия, имя, отчество, должность)</w:t>
      </w:r>
    </w:p>
    <w:p>
      <w:pPr>
        <w:pStyle w:val="BodyText"/>
      </w:pPr>
      <w:r>
        <w:t xml:space="preserve">паспорт серии выдан__________ ___________________ «___»__________г. представлять интересы______________________________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организации)</w:t>
      </w:r>
    </w:p>
    <w:p>
      <w:pPr>
        <w:pStyle w:val="BodyText"/>
      </w:pPr>
      <w:r>
        <w:t xml:space="preserve"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(далее – Конкурс) в помещении по адресу: г. Москва, ул. 16 Парковая, д. 27, площадью 87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При выполнении настоящего поручения ______</w:t>
      </w:r>
      <w:r>
        <w:rPr>
          <w:iCs/>
          <w:i/>
        </w:rPr>
        <w:t xml:space="preserve">Ф.И.О._______________</w:t>
      </w:r>
      <w:r>
        <w:t xml:space="preserve"> </w:t>
      </w:r>
      <w:r>
        <w:t xml:space="preserve">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>
      <w:pPr>
        <w:pStyle w:val="BodyText"/>
      </w:pPr>
      <w:r>
        <w:t xml:space="preserve">Подпись удостоверяю.</w:t>
      </w:r>
    </w:p>
    <w:p>
      <w:pPr>
        <w:pStyle w:val="BodyText"/>
      </w:pPr>
      <w:r>
        <w:t xml:space="preserve">_____________________ _______________________</w:t>
      </w:r>
    </w:p>
    <w:p>
      <w:pPr>
        <w:pStyle w:val="BodyText"/>
      </w:pPr>
      <w:r>
        <w:rPr>
          <w:iCs/>
          <w:i/>
        </w:rPr>
        <w:t xml:space="preserve">(Ф.И.О. удостоверяемого) (Подпись удостоверяемого)</w:t>
      </w:r>
    </w:p>
    <w:p>
      <w:pPr>
        <w:pStyle w:val="BodyText"/>
      </w:pPr>
      <w:r>
        <w:t xml:space="preserve">Доверенность действительна до «__» _________ 200_ г.</w:t>
      </w:r>
    </w:p>
    <w:p>
      <w:pPr>
        <w:pStyle w:val="BodyText"/>
      </w:pPr>
      <w:r>
        <w:rPr>
          <w:bCs/>
          <w:b/>
        </w:rPr>
        <w:t xml:space="preserve">Руководитель организации (______________)</w:t>
      </w:r>
    </w:p>
    <w:p>
      <w:pPr>
        <w:pStyle w:val="BodyText"/>
      </w:pPr>
      <w:r>
        <w:rPr>
          <w:bCs/>
          <w:b/>
        </w:rPr>
        <w:t xml:space="preserve">М.П.</w:t>
      </w:r>
    </w:p>
    <w:p>
      <w:pPr>
        <w:pStyle w:val="BodyText"/>
      </w:pPr>
      <w:r>
        <w:t xml:space="preserve">Приложение 6</w:t>
      </w:r>
    </w:p>
    <w:p>
      <w:pPr>
        <w:pStyle w:val="BodyText"/>
      </w:pPr>
      <w:r>
        <w:t xml:space="preserve">к извещению 2</w:t>
      </w:r>
    </w:p>
    <w:bookmarkEnd w:id="23"/>
    <w:bookmarkEnd w:id="24"/>
    <w:bookmarkStart w:id="25" w:name="X020555c7d4d2e8066ab2381f53acbef565b13a6"/>
    <w:p>
      <w:pPr>
        <w:pStyle w:val="Heading2"/>
      </w:pPr>
      <w:r>
        <w:rPr>
          <w:bCs/>
          <w:b/>
        </w:rPr>
        <w:t xml:space="preserve">Опись документов, представляемых для участия в Конкурсе</w:t>
      </w:r>
    </w:p>
    <w:p>
      <w:pPr>
        <w:pStyle w:val="FirstParagraph"/>
      </w:pPr>
      <w:r>
        <w:rPr>
          <w:bCs/>
          <w:b/>
        </w:rPr>
        <w:t xml:space="preserve">Организация _________________________________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п\п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страниц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Заявка на участие в Конкурсе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государственной регистрации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Копия устава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регистрации изменений в учредительных документах (при наличии)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постановке на учет в налоговом органе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Конкурсная социальная программа (проект)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Коды ОКВЭД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Другие документы, отражающие опыт работы и репутацию организации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Анкета для участия в конкурсе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Приложение 7</w:t>
      </w:r>
    </w:p>
    <w:p>
      <w:pPr>
        <w:pStyle w:val="BodyText"/>
      </w:pPr>
      <w:r>
        <w:t xml:space="preserve">к извещению 2</w:t>
      </w:r>
    </w:p>
    <w:bookmarkEnd w:id="25"/>
    <w:bookmarkStart w:id="26" w:name="section"/>
    <w:p>
      <w:pPr>
        <w:pStyle w:val="Heading2"/>
      </w:pPr>
    </w:p>
    <w:bookmarkEnd w:id="26"/>
    <w:bookmarkStart w:id="27" w:name="X2d2c2b76c40a85d87f3e449bad537e5f9c62869"/>
    <w:p>
      <w:pPr>
        <w:pStyle w:val="Heading2"/>
      </w:pPr>
      <w:r>
        <w:rPr>
          <w:bCs/>
          <w:b/>
        </w:rPr>
        <w:t xml:space="preserve">Образец оформления конверта с конкурсной документацией и конкурсным предложением</w:t>
      </w:r>
    </w:p>
    <w:p>
      <w:pPr>
        <w:pStyle w:val="FirstParagraph"/>
      </w:pPr>
      <w:r>
        <w:rPr>
          <w:bCs/>
          <w:b/>
        </w:rPr>
        <w:t xml:space="preserve">Лицевая сторона конверта: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Куда:</w:t>
            </w:r>
            <w:r>
              <w:t xml:space="preserve"> </w:t>
            </w:r>
            <w:r>
              <w:t xml:space="preserve">Управа района Восточное Измайлово, 105077, Москва, ул. 15 Парковая, д.23 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Кому:</w:t>
            </w:r>
            <w:r>
              <w:t xml:space="preserve"> </w:t>
            </w:r>
            <w:r>
              <w:t xml:space="preserve">Конкурсной комиссии</w:t>
            </w:r>
          </w:p>
          <w:p>
            <w:pPr>
              <w:jc w:val="left"/>
            </w:pPr>
            <w:r>
              <w:t xml:space="preserve">(каб. 213)</w:t>
            </w:r>
          </w:p>
        </w:tc>
        <w:tc>
          <w:tcPr/>
          <w:p>
            <w:pPr>
              <w:jc w:val="left"/>
            </w:pPr>
            <w: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ул. 16 Парковая, д. 27, площадью 87 кв.м., предназначенном для ведения досуговой и социально-воспитательной, физкультурно-оздоровительной и спортивной работы с населением по месту жительства.</w:t>
            </w:r>
          </w:p>
          <w:p>
            <w:pPr>
              <w:jc w:val="left"/>
            </w:pPr>
            <w:r>
              <w:t xml:space="preserve">Регистрационный номер заявки _______.</w:t>
            </w:r>
          </w:p>
        </w:tc>
      </w:tr>
    </w:tbl>
    <w:p>
      <w:pPr>
        <w:pStyle w:val="BodyText"/>
      </w:pPr>
      <w:r>
        <w:t xml:space="preserve">Обратная сторона конверта: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Запечатывается и заверяется подписью руководителя и печатью организации</w:t>
            </w:r>
          </w:p>
        </w:tc>
      </w:tr>
    </w:tbl>
    <w:p>
      <w:pPr>
        <w:pStyle w:val="BodyText"/>
      </w:pPr>
      <w:r>
        <w:t xml:space="preserve">Приложение 8</w:t>
      </w:r>
    </w:p>
    <w:p>
      <w:pPr>
        <w:pStyle w:val="BodyText"/>
      </w:pPr>
      <w:r>
        <w:t xml:space="preserve">к извещению 2</w:t>
      </w:r>
    </w:p>
    <w:bookmarkEnd w:id="27"/>
    <w:bookmarkStart w:id="28" w:name="section-1"/>
    <w:p>
      <w:pPr>
        <w:pStyle w:val="Heading1"/>
      </w:pPr>
    </w:p>
    <w:bookmarkEnd w:id="28"/>
    <w:bookmarkStart w:id="31" w:name="информационная-карта-конкурса"/>
    <w:p>
      <w:pPr>
        <w:pStyle w:val="Heading1"/>
      </w:pPr>
      <w:r>
        <w:t xml:space="preserve">ИНФОРМАЦИОННАЯ КАРТА КОНКУРСА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Информация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Наименование Заказчика, контактная информация</w:t>
            </w:r>
          </w:p>
        </w:tc>
        <w:tc>
          <w:tcPr/>
          <w:p>
            <w:pPr>
              <w:jc w:val="left"/>
            </w:pPr>
            <w:r>
              <w:t xml:space="preserve">Наименование: управа района Восточное Измайлово города Москвы.</w:t>
            </w:r>
          </w:p>
          <w:p>
            <w:pPr>
              <w:jc w:val="left"/>
            </w:pPr>
            <w:r>
              <w:t xml:space="preserve">Место нахождения: ул. 15 Парковая, д.23 А</w:t>
            </w:r>
            <w:r>
              <w:br/>
            </w:r>
            <w:r>
              <w:t xml:space="preserve">Почтовый адрес: 105077, Москва, ул. 15 Парковая, д.23 А</w:t>
            </w:r>
            <w:r>
              <w:br/>
            </w:r>
            <w:r>
              <w:t xml:space="preserve">Номер контактного телефона: 8-499-463-61-92.</w:t>
            </w:r>
          </w:p>
          <w:p>
            <w:pPr>
              <w:jc w:val="left"/>
            </w:pPr>
            <w:r>
              <w:t xml:space="preserve">Факс: 8-499-463-61-79.</w:t>
            </w:r>
          </w:p>
          <w:p>
            <w:pPr>
              <w:jc w:val="left"/>
            </w:pPr>
            <w:r>
              <w:t xml:space="preserve">Адрес электронной почты:</w:t>
            </w:r>
            <w:r>
              <w:t xml:space="preserve"> </w:t>
            </w:r>
            <w:r>
              <w:rPr>
                <w:bCs/>
                <w:b/>
              </w:rPr>
              <w:t xml:space="preserve">v_izm@vao.mos.ru</w:t>
            </w:r>
            <w:r>
              <w:t xml:space="preserve">.</w:t>
            </w:r>
            <w:r>
              <w:br/>
            </w:r>
            <w:r>
              <w:t xml:space="preserve">Контактное лицо: Смирнова С.М.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Наименование Конкурса</w:t>
            </w:r>
          </w:p>
        </w:tc>
        <w:tc>
          <w:tcPr/>
          <w:p>
            <w:pPr>
              <w:jc w:val="left"/>
            </w:pPr>
            <w:r>
              <w:t xml:space="preserve">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16 Парковая, д. 27, площадью 87 кв.м.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Официальные сайты управы района, на которых размещена конкурсная документация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v-izm.mos.ru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Дата публикации извещения</w:t>
            </w:r>
          </w:p>
        </w:tc>
        <w:tc>
          <w:tcPr/>
          <w:p>
            <w:pPr>
              <w:jc w:val="left"/>
            </w:pPr>
            <w:r>
              <w:t xml:space="preserve">17.06.2016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Срок и место подачи заявок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До 16.00 18.072016, 105077,Москва,15 Парковая, д. 23 А, каб.213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Документы и материалы, представляемые для участия в Конкурсе</w:t>
            </w:r>
          </w:p>
        </w:tc>
        <w:tc>
          <w:tcPr/>
          <w:p>
            <w:pPr>
              <w:jc w:val="left"/>
            </w:pPr>
            <w:r>
              <w:t xml:space="preserve">1. Социальная программа в соответствии с требованием</w:t>
            </w:r>
          </w:p>
          <w:p>
            <w:pPr>
              <w:jc w:val="left"/>
            </w:pPr>
            <w:r>
              <w:t xml:space="preserve">2. Заявка</w:t>
            </w:r>
          </w:p>
          <w:p>
            <w:pPr>
              <w:jc w:val="left"/>
            </w:pPr>
            <w:r>
              <w:t xml:space="preserve">3. Анкета</w:t>
            </w:r>
          </w:p>
          <w:p>
            <w:pPr>
              <w:jc w:val="left"/>
            </w:pPr>
            <w:r>
              <w:t xml:space="preserve">4. Доверенность</w:t>
            </w:r>
          </w:p>
          <w:p>
            <w:pPr>
              <w:jc w:val="left"/>
            </w:pPr>
            <w:r>
              <w:t xml:space="preserve">5. Опись документов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вскрытия конвертов с заявками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19.07.2016 в 10.00, ул. 15 Парковая, д. 23А, кааб. 104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Дата публикации протокола рассмотрения заявок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21.07.2016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/>
          <w:p>
            <w:pPr>
              <w:jc w:val="left"/>
            </w:pPr>
            <w:r>
              <w:t xml:space="preserve">22.07.2016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Дата принятия решения Совета депутатов о победителе конкурса</w:t>
            </w:r>
          </w:p>
        </w:tc>
        <w:tc>
          <w:tcPr/>
          <w:p>
            <w:pPr>
              <w:jc w:val="left"/>
            </w:pPr>
            <w:r>
              <w:t xml:space="preserve">16.08.2016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Срок подписания договора победителем Конкурса</w:t>
            </w:r>
          </w:p>
        </w:tc>
        <w:tc>
          <w:tcPr/>
          <w:p>
            <w:pPr>
              <w:jc w:val="left"/>
            </w:pPr>
            <w:r>
              <w:t xml:space="preserve">До 18.08.2016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http://v-izm.mos.ru/social-protection/the-notice-of-competition/detail/3188795.html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v-izm.mos.ru" TargetMode="External" /><Relationship Type="http://schemas.openxmlformats.org/officeDocument/2006/relationships/hyperlink" Id="rId20" Target="http://v-izm.mos.ru/" TargetMode="External" /><Relationship Type="http://schemas.openxmlformats.org/officeDocument/2006/relationships/hyperlink" Id="rId29" Target="http://v-izm.mos.ru/social-protection/the-notice-of-competition/detail/3188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-izm.mos.ru" TargetMode="External" /><Relationship Type="http://schemas.openxmlformats.org/officeDocument/2006/relationships/hyperlink" Id="rId20" Target="http://v-izm.mos.ru/" TargetMode="External" /><Relationship Type="http://schemas.openxmlformats.org/officeDocument/2006/relationships/hyperlink" Id="rId29" Target="http://v-izm.mos.ru/social-protection/the-notice-of-competition/detail/3188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2024-11-18T13:56:02Z</dcterms:created>
  <dcterms:modified xsi:type="dcterms:W3CDTF">2024-11-18T13:56:02Z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