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ef5cc7696a75b58a5b5befd5437e8ed118522"/>
    <w:p>
      <w:pPr>
        <w:pStyle w:val="Heading3"/>
      </w:pPr>
      <w:r>
        <w:t xml:space="preserve">МЧС России: регистрация маршрута - вклад в безопасность туристов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t xml:space="preserve">Регистрируй тургруппу заблаговременно. В случае происшествий спасатели МЧС России смогут оперативно определить зону поиска и минимизировать время на оказание помощи.</w:t>
      </w:r>
    </w:p>
    <w:p>
      <w:pPr>
        <w:pStyle w:val="BodyText"/>
      </w:pPr>
      <w:r>
        <w:t xml:space="preserve">«Мы наблюдаем повышение культуры безопасности среди туристов. Это заметно по количеству зарегистрированных в МЧС России путешественников и по качеству их подготовки перед выходом на маршруты. Так, за прошлый год в МЧС России зарегистрировались более 26 тысяч групп, что на 32% больше, чем годом ранее. С начала этого года - уже 35 туристских групп общей численностью 512 человек. Со всеми зарегистрированными группами минимум два раза в сутки поддерживается связь», – отмечает глава МЧС России Александр Куренков.</w:t>
      </w:r>
    </w:p>
    <w:p>
      <w:pPr>
        <w:pStyle w:val="BodyText"/>
      </w:pPr>
      <w:r>
        <w:t xml:space="preserve">Регистрируй свой маршрут в МЧС России одним из удобных способов:</w:t>
      </w:r>
    </w:p>
    <w:p>
      <w:pPr>
        <w:pStyle w:val="BodyText"/>
      </w:pPr>
      <w:r>
        <w:t xml:space="preserve">- оставь заявку онлайн;</w:t>
      </w:r>
    </w:p>
    <w:p>
      <w:pPr>
        <w:pStyle w:val="BodyText"/>
      </w:pPr>
      <w:r>
        <w:t xml:space="preserve">- на сайте территориальных подразделений;</w:t>
      </w:r>
    </w:p>
    <w:p>
      <w:pPr>
        <w:pStyle w:val="BodyText"/>
      </w:pPr>
      <w:r>
        <w:t xml:space="preserve">- отправь в МЧС России заказное письмо с уведомлением;</w:t>
      </w:r>
    </w:p>
    <w:p>
      <w:pPr>
        <w:pStyle w:val="BodyText"/>
      </w:pPr>
      <w:r>
        <w:t xml:space="preserve">- лично посети ближайшее к началу маршрута подразделение ведомства.</w:t>
      </w:r>
    </w:p>
    <w:p>
      <w:pPr>
        <w:pStyle w:val="BodyText"/>
      </w:pPr>
      <w:r>
        <w:t xml:space="preserve">Не забудь сообщить спасателям о возвращении.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http://v-izm.mos.ru/security-and-rule-of-law/fire/detail/12816520.html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816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816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2025-02-19T16:59:34Z</dcterms:created>
  <dcterms:modified xsi:type="dcterms:W3CDTF">2025-02-19T16:59:34Z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