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01f4994365034ac05be1d67c0041d469ef5a9"/>
    <w:p>
      <w:pPr>
        <w:pStyle w:val="Heading3"/>
      </w:pPr>
      <w:r>
        <w:t xml:space="preserve">МЧС России: более 5 000 человек погибли при пожарах с начала 2024 года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Директор Департамента информационной политики МЧС России Роман Охотенко на пресс-конференции в МИЦ «Известия»:</w:t>
      </w:r>
      <w:r>
        <w:br/>
      </w:r>
      <w:r>
        <w:br/>
      </w:r>
      <w:r>
        <w:t xml:space="preserve">«С начала года на пожарах уже погибли 5644 человека. Несмотря на то, что это уменьшение на 263 человека по сравнению с аналогичным периодом прошлого года, цифры все равно достаточно пугающие. За прошедшие две недели в стране произошло 14 000 пожаров, на них погибли 257 человек. Многие из этих трагедий удалось бы избежать, если б в жилье был пожарный извещатель».</w:t>
      </w:r>
      <w:r>
        <w:br/>
      </w:r>
      <w:r>
        <w:br/>
      </w:r>
      <w:r>
        <w:t xml:space="preserve">«Жертвами тонкого льда чаще всего становятся дети, оставленные без присмотра, и рыбаки, пренебрегшие правилами безопасности. Только за две последние недели на водоемах погибли 68 человек. Прочного льда еще нет. Лед свыше 10 см может выдержать одиночного визитера. Для двух и более человек нужно уже свыше пары десятков толщи».</w:t>
      </w:r>
      <w:r>
        <w:br/>
      </w:r>
      <w:r>
        <w:br/>
      </w:r>
    </w:p>
    <w:p>
      <w:pPr>
        <w:pStyle w:val="BodyText"/>
      </w:pPr>
      <w:r>
        <w:t xml:space="preserve">Роман Охотенко рассказал об основных правилах детской безопасности, при использовании печи и обогревателя, а также о том, почему важно установить в жилье пожарный извещатель.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http://v-izm.mos.ru/security-and-rule-of-law/fire/detail/12625350.html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625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625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2025-06-13T16:59:21Z</dcterms:created>
  <dcterms:modified xsi:type="dcterms:W3CDTF">2025-06-13T16:59:21Z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