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информирует"/>
    <w:p>
      <w:pPr>
        <w:pStyle w:val="Heading3"/>
      </w:pPr>
      <w:r>
        <w:t xml:space="preserve">ПРОКУРАТУРА ВАО ИНФОРМИРУЕТ!!</w:t>
      </w:r>
    </w:p>
    <w:p>
      <w:pPr>
        <w:pStyle w:val="FirstParagraph"/>
      </w:pPr>
      <w:r>
        <w:t xml:space="preserve">20.12.2013</w:t>
      </w:r>
    </w:p>
    <w:p>
      <w:pPr>
        <w:pStyle w:val="BodyText"/>
      </w:pPr>
      <w:r>
        <w:t xml:space="preserve">Измайловской межрайонной прокуратурой утвержден обвинительный акт по уголовному делу, возбужденному дознавателем ОМВД Соколиная гора ГУ МВД России по городу Москве в отношении нигде не работающего жителя района Соколиная гора города Москвы Голованова А.А., по п. «а» ч.1 ст. 213 УК РФ (хулиганство с применением предмета, используемого в качестве оружия).</w:t>
      </w:r>
      <w:r>
        <w:br/>
      </w:r>
      <w:r>
        <w:br/>
      </w:r>
      <w:r>
        <w:t xml:space="preserve">Дознанием установлено, что 06 октября 2013 года примерно в 18 часов 30 минут, Голованов А.А., находясь в квартире №63, расположенной на 5 этаже, расположенной по адресу: г.Москва, ул. Фортунатовская, д.33/44, будучи в состоянии алкогольного опьянения, из хулиганских побуждений, грубо нарушая общественный порядок, общепризнанные правила поведения и общественное спокойствие, взял в руки туристический топор и со словами «прибью», бросил вышеуказанный туристический топор через форточку окна кухни вышеуказанной квартиры, на тротуар для пешеходов, в результате чего туристический топор попал на край люльки детской коляски, при этом срезав на ремне сумку, которая висела на ручке детской коляски, в которой женщина на тот момент катила по тротуару своего малолетнего ребенка, тем самым создав реальную угрозу для жизни и здоровья малолетнего ребенка.</w:t>
      </w:r>
      <w:r>
        <w:br/>
      </w:r>
      <w:r>
        <w:br/>
      </w:r>
      <w:r>
        <w:t xml:space="preserve">Дознавателем у Голованова А.А. получено обязательство о явке.</w:t>
      </w:r>
      <w:r>
        <w:br/>
      </w:r>
      <w:r>
        <w:br/>
      </w:r>
      <w:r>
        <w:t xml:space="preserve">Уголовное дело направлено в Измайловский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http://v-izm.mos.ru/presscenter/news/detail/915119.html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5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5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2024-04-10T02:08:34Z</dcterms:created>
  <dcterms:modified xsi:type="dcterms:W3CDTF">2024-04-10T02:08:34Z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