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информация-межрайонной-прокуратуры"/>
    <w:p>
      <w:pPr>
        <w:pStyle w:val="Heading3"/>
      </w:pPr>
      <w:r>
        <w:t xml:space="preserve">Информация межрайонной прокуратуры</w:t>
      </w:r>
    </w:p>
    <w:p>
      <w:pPr>
        <w:pStyle w:val="FirstParagraph"/>
      </w:pPr>
      <w:r>
        <w:t xml:space="preserve">13.12.2013</w:t>
      </w:r>
    </w:p>
    <w:p>
      <w:pPr>
        <w:pStyle w:val="BodyText"/>
      </w:pPr>
      <w:r>
        <w:t xml:space="preserve">Приговором Измайловского суда города Москвы от 31.10.2013г. к длительному сроку лишения свободы осужден гражданин республики Таджикистан Шохдавлатов Азам Ходжадавлятович 1969 г.р., обвиняемый в совершении преступления, предусмотренного ст. ст. 30 ч.1, 228-1 ч.4 п. «г» УК РФ (приготовления к незаконному сбыту наркотических веществ в крупном размере).</w:t>
      </w:r>
      <w:r>
        <w:br/>
      </w:r>
      <w:r>
        <w:br/>
      </w:r>
      <w:r>
        <w:t xml:space="preserve">Предварительным расследованием установлено, что Шохдавлатов А.Х. в период времени до 15 часов 00 минут 12 апреля 2013 года у неустановленного следствием лица незаконно приобрел вещество в виде порошка и комков светло-бежевого цвета массой не менее 796,30 граммма и хранил при себе с целью дальнейшего незаконного сбыта вплоть до 12 апреля 2013 года, где находясь в принадлежащей ему автомашине ВАЗ 2115 на автомобильной стоянке торгового центра «Метро», расположенной по адресу: г.Москва, 104-й км МКАД, д.6 был задержан сотрудниками 1-ого отдела Службы по ВАО УФСКН России по г.Москве, действовавшими в рамках проведения ОРМ «Наблюдение», и в ходе личного досмотра, в портфеле, находящемся при нем и ему принадлежащем, был обнаружен и изъят полимерный пакет с веществом в виде порошка и комков светло-бежевого цвета массой 796,30 грамма, которое согласно заключению эксперта является наркотическим средством героином в крупном размере.</w:t>
      </w:r>
      <w:r>
        <w:br/>
      </w:r>
      <w:r>
        <w:br/>
      </w:r>
      <w:r>
        <w:t xml:space="preserve">Судом установлено, что Шохдавлатов хранил данные наркотики с целью сбыта, поскольку, помимо прочих доказательств факт изъятия героина в количестве 796,30 граммов по объему и количеству, безусловно, подразумевает наличие у виновного цели их последующего сбыта. При этом суд учел, что в соответствии с протоколом медицинского освидетельствования у Шохдавлатова не установлено состояние наркотического опьянения, что исключает возможность приобретения наркотиков для личного употребления.</w:t>
      </w:r>
      <w:r>
        <w:br/>
      </w:r>
      <w:r>
        <w:br/>
      </w:r>
      <w:r>
        <w:t xml:space="preserve">Суд согласился с квалификацией, предложенной государственным обвинением, признал подсудимого виновным и назначил ему наказание в виде лишения свободы сроком на 10 (десять) лет с отбыванием наказания в исправительной колонии строгого режима.</w:t>
      </w:r>
      <w:r>
        <w:br/>
      </w:r>
      <w:r>
        <w:br/>
      </w:r>
      <w:r>
        <w:t xml:space="preserve">В настоящее время приговор обжалуется подсудимым в судебную коллегию по уголовным делам Московского городского суда.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http://v-izm.mos.ru/presscenter/news/detail/909358.html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09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909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2025-03-26T16:13:20Z</dcterms:created>
  <dcterms:modified xsi:type="dcterms:W3CDTF">2025-03-26T16:13:20Z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