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330004467c7b379d0ed189db8f155b1ec53e99f"/>
    <w:p>
      <w:pPr>
        <w:pStyle w:val="Heading3"/>
      </w:pPr>
      <w:r>
        <w:t xml:space="preserve">Портал «Активный гражданин» с размахом отметит свой День рождения 21 мая</w:t>
      </w:r>
    </w:p>
    <w:p>
      <w:pPr>
        <w:pStyle w:val="FirstParagraph"/>
      </w:pPr>
      <w:r>
        <w:t xml:space="preserve">16.05.2016</w:t>
      </w:r>
    </w:p>
    <w:p>
      <w:pPr>
        <w:pStyle w:val="BodyText"/>
      </w:pPr>
      <w:r>
        <w:drawing>
          <wp:inline>
            <wp:extent cx="2286000" cy="150876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v-izm.mos.ru/www/security-and-rule-of-law/downloads/news_ag_16052016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5087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 масштабное празднование юбилейной даты "АГ" приглашают всех зарегистрированных пользователей проекта и новых пользователей. День рождение портал «Активный гражданин» отметит 21 мая. Об этом сообщили в пресс-службе портала.</w:t>
      </w:r>
    </w:p>
    <w:p>
      <w:pPr>
        <w:pStyle w:val="BodyText"/>
      </w:pPr>
      <w:r>
        <w:t xml:space="preserve">В честь двухлетия портала в четырех московских парках пройдут бесплатные спортивные мероприятия - зарядки и автограф-сессии с олимпийскими чемпионами. Так, на востоке Москвы в парке Измайлово зарядку проведет трехкратная олимпийская чемпионка по синхронному плаванию Мария Киселева. Об этом сообщает Москомспорт.</w:t>
      </w:r>
    </w:p>
    <w:p>
      <w:pPr>
        <w:pStyle w:val="BodyText"/>
      </w:pPr>
      <w:r>
        <w:t xml:space="preserve">За два года на портале «Активный гражданин» было проведено более 1700 голосований и принято более 850 важных решений активных москвичей. Так, в районе Восточное Измайлово активные жители района приняли участие в более чем 20 голосований. Одним из последним голосованием, которое проводилось в начале мая текущего года, жители района выбирали тему встречи главы управы в июне месяце. Кроме того, как сообщает управа района Восточное Измайлово, жители района активно принимали участие и выбирали какую спортивную площадку необходимо благоустроить, по какому виду спорту провести соревнования на кубок Главы управы и ряд других вопросов местного значения. Более того, «активные» жители района принимают также участие в общегородских мероприятиях, в ходе которых был разработан новый стандарт работы московских поликлиник, внесены поправки в «Закон о тишине» и ряд других вопросов.</w:t>
      </w:r>
    </w:p>
    <w:p>
      <w:pPr>
        <w:pStyle w:val="BodyText"/>
      </w:pPr>
      <w:r>
        <w:t xml:space="preserve">Для «активных» москвичей, в предстоящую субботу, 21 мая, предусмотрено множество культурно-спортивных мероприятий, мастер-классы, пикник и грандиозный концерт возле фонтана «Дружбы народов» на ВДНХ. Напомним, что портал «Активный гражданин» был создан по личной инициативе мэра Москвы Сергея Собянина.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http://v-izm.mos.ru/presscenter/news/detail/2955923.html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Восточное Измайлово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v-izm.mos.ru" TargetMode="External" /><Relationship Type="http://schemas.openxmlformats.org/officeDocument/2006/relationships/hyperlink" Id="rId23" Target="http://v-izm.mos.ru/presscenter/news/detail/295592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v-izm.mos.ru" TargetMode="External" /><Relationship Type="http://schemas.openxmlformats.org/officeDocument/2006/relationships/hyperlink" Id="rId23" Target="http://v-izm.mos.ru/presscenter/news/detail/295592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2023-10-10T21:53:11Z</dcterms:created>
  <dcterms:modified xsi:type="dcterms:W3CDTF">2023-10-10T21:53:11Z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