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3.jpg" ContentType="image/jpeg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8" w:name="X15e2deb9c45f3baae72e52e1eb334dc8da51179"/>
    <w:p>
      <w:pPr>
        <w:pStyle w:val="Heading3"/>
      </w:pPr>
      <w:r>
        <w:t xml:space="preserve">Более 80% участников опроса на "Активном гражданине" одобрили проекты программы "Моя улица"</w:t>
      </w:r>
    </w:p>
    <w:p>
      <w:pPr>
        <w:pStyle w:val="FirstParagraph"/>
      </w:pPr>
      <w:r>
        <w:t xml:space="preserve">17.03.2016</w:t>
      </w:r>
    </w:p>
    <w:p>
      <w:pPr>
        <w:pStyle w:val="BodyText"/>
      </w:pPr>
      <w:r>
        <w:drawing>
          <wp:inline>
            <wp:extent cx="2011680" cy="1283208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v-izm.mos.ru/www/security-and-rule-of-law/downloads/news_vizm_17032016_ag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680" cy="12832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Неравнодушные москвичи на портале «Активный гражданин» поддержали проведение работ по благоустройству в центре города. Об этом сообщили в пресс-службе портала.</w:t>
      </w:r>
    </w:p>
    <w:p>
      <w:pPr>
        <w:pStyle w:val="BodyText"/>
      </w:pPr>
      <w:r>
        <w:t xml:space="preserve">Москвичи активно принимают участие во всех голосованиях, которые проводятся на портале «Активный гражданин». Большее количество респондентов выступают за продолжение работ в центре Москвы, ведь после благоустройства центр Москвы становится более комфортным и красивым. Стоит отметить, что жители района Восточное Измайлово принимают самое активное участие как в районных, так в окружных и городских голосованиях. Особое внимание стоит обратить на то, что в еще в 2014 году «Активные москвичи» стали выбирать улицы, на которых по их мнению необходимо провести благоустроительные работы. Ряд работ был проведен в 2015 году. Подведя итоги 2015 года, мэр Москвы Сергей Собянин сообщил тогда журналистам в ходе заседания Президиума Правительства Москвы, что и в 2016 году буду продолжены работы по благоустройства улиц, расположенных в центре Москвы.</w:t>
      </w:r>
    </w:p>
    <w:p>
      <w:pPr>
        <w:pStyle w:val="BodyText"/>
      </w:pPr>
      <w:r>
        <w:t xml:space="preserve">Мэр Москвы Сергей Собянин ранее сообщал, о том, что программа «Моя улица» будет проводится вплоть до 2018 года. За это время будут проведены работы по благоустройству ряда центральных улицы Москвы, а также вылетных магистралей.</w:t>
      </w:r>
    </w:p>
    <w:p>
      <w:pPr>
        <w:pStyle w:val="BodyText"/>
      </w:pPr>
      <w:r>
        <w:t xml:space="preserve">Если говорить о предстоящем голосовании, то в нем в течение недели уже приняло участие более 150 тысяч человек. Большинство москвичей хотят видеть благоустройство Садового кольца, Бульварного кольца, Нового Арбата и Тверской улице. Всего же во время голосования на портале «Активный гражданин» было рассмотрено более 600 тысяч предложений от неравнодушных москвичей.</w:t>
      </w:r>
    </w:p>
    <w:p>
      <w:pPr>
        <w:pStyle w:val="BodyText"/>
      </w:pPr>
      <w:r>
        <w:t xml:space="preserve">Так, москвичи поддержали проведение благоустроительных работ на Таганской улице, Новом Арбате и Малой Дмитровке. В среднем, более 80% москвичей оценили на «отлично» проведение работ по благоустройству.</w:t>
      </w:r>
    </w:p>
    <w:p>
      <w:pPr>
        <w:pStyle w:val="BodyText"/>
      </w:pPr>
      <w:r>
        <w:drawing>
          <wp:inline>
            <wp:extent cx="2133600" cy="1423416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v-izm.mos.ru/www/security-and-rule-of-law/downloads/News_vizm_17032016_ag1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4234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6">
        <w:r>
          <w:rPr>
            <w:rStyle w:val="Hyperlink"/>
          </w:rPr>
          <w:t xml:space="preserve">http://v-izm.mos.ru/presscenter/news/detail/2611102.html</w:t>
        </w:r>
      </w:hyperlink>
    </w:p>
    <w:p>
      <w:pPr>
        <w:pStyle w:val="BodyText"/>
      </w:pPr>
      <w:hyperlink r:id="rId27">
        <w:r>
          <w:rPr>
            <w:rStyle w:val="Hyperlink"/>
          </w:rPr>
          <w:t xml:space="preserve">Управа района Восточное Измайлово города Москвы</w:t>
        </w:r>
      </w:hyperlink>
    </w:p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3" Target="media/rId23.jpg" /><Relationship Type="http://schemas.openxmlformats.org/officeDocument/2006/relationships/image" Id="rId20" Target="media/rId20.jpg" /><Relationship Type="http://schemas.openxmlformats.org/officeDocument/2006/relationships/hyperlink" Id="rId27" Target="http://v-izm.mos.ru" TargetMode="External" /><Relationship Type="http://schemas.openxmlformats.org/officeDocument/2006/relationships/hyperlink" Id="rId26" Target="http://v-izm.mos.ru/presscenter/news/detail/261110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7" Target="http://v-izm.mos.ru" TargetMode="External" /><Relationship Type="http://schemas.openxmlformats.org/officeDocument/2006/relationships/hyperlink" Id="rId26" Target="http://v-izm.mos.ru/presscenter/news/detail/261110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2023-08-22T09:39:22Z</dcterms:created>
  <dcterms:modified xsi:type="dcterms:W3CDTF">2023-08-22T09:39:22Z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