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7ab02528a292247bfe3e0811a354d70b8cb894"/>
    <w:p>
      <w:pPr>
        <w:pStyle w:val="Heading3"/>
      </w:pPr>
      <w:r>
        <w:t xml:space="preserve">Жители Восточного Измайлова выберут на портале «Активный гражданин», где благоустроить детскую площадку</w:t>
      </w:r>
    </w:p>
    <w:p>
      <w:pPr>
        <w:pStyle w:val="FirstParagraph"/>
      </w:pPr>
      <w:r>
        <w:t xml:space="preserve">05.02.2016</w:t>
      </w:r>
    </w:p>
    <w:p>
      <w:pPr>
        <w:pStyle w:val="BodyText"/>
      </w:pPr>
      <w:r>
        <w:drawing>
          <wp:inline>
            <wp:extent cx="5334000" cy="353708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DSC_180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7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Голосование по благоустройству московских районов проводится на портале «Активный гражданин». В честности, жителям района Восточное Измайлово предложено решить, по какому из предложенных адресов необходимо благоустроить детскую площадку в 2016 году.</w:t>
      </w:r>
    </w:p>
    <w:p>
      <w:pPr>
        <w:pStyle w:val="BodyText"/>
      </w:pPr>
      <w:r>
        <w:t xml:space="preserve">Выбрать надо из трех адресов: ул. 15-я Парковая, д. 23; ул. 16-я Парковая, д. 18; ул. 16-я Парковая, д. 27. Предложены также такие варианты ответов, как: проводить благоустройство не нужно; затрудняюсь ответить; этот вопрос должны решать специалисты.</w:t>
      </w:r>
    </w:p>
    <w:p>
      <w:pPr>
        <w:pStyle w:val="BodyText"/>
      </w:pPr>
      <w:r>
        <w:t xml:space="preserve">Кроме того, жителям предлагается определить, для детей какого возраста необходимо оборудовать площадку: до 3-х лет; от 3-х до 7 лет; старше 7 лет. Есть и такие варианты ответов, как затрудняюсь ответить; этот вопрос должны решать специалисты.</w:t>
      </w:r>
    </w:p>
    <w:p>
      <w:pPr>
        <w:pStyle w:val="BodyText"/>
      </w:pPr>
      <w:r>
        <w:t xml:space="preserve">Напомним, что работы по благоустройству будут выполнены, в том числе на средства, полученные от платных парковок. В Восточном Измайлове зона платной парковки введена в конце декабря 2015 года у станции метро «Первомайская» на 9-й Парковой ул. от Нижней Первомайской до Первомайской ул.</w:t>
      </w:r>
    </w:p>
    <w:p>
      <w:pPr>
        <w:pStyle w:val="BodyText"/>
      </w:pPr>
      <w:r>
        <w:t xml:space="preserve">О том, как жители</w:t>
      </w:r>
      <w:r>
        <w:t xml:space="preserve"> </w:t>
      </w:r>
      <w:hyperlink r:id="rId23">
        <w:r>
          <w:rPr>
            <w:rStyle w:val="Hyperlink"/>
          </w:rPr>
          <w:t xml:space="preserve">выбрали место</w:t>
        </w:r>
      </w:hyperlink>
      <w:r>
        <w:t xml:space="preserve"> </w:t>
      </w:r>
      <w:r>
        <w:t xml:space="preserve">встречи главы управы района с населением в феврале, читайте на сайте газеты «Восточное Измайлово».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http://v-izm.mos.ru/presscenter/news/detail/2494901.html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presscenter/news/detail/2494901.html" TargetMode="External" /><Relationship Type="http://schemas.openxmlformats.org/officeDocument/2006/relationships/hyperlink" Id="rId23" Target="http://v-izm.vaonews.ru/?p=1439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presscenter/news/detail/2494901.html" TargetMode="External" /><Relationship Type="http://schemas.openxmlformats.org/officeDocument/2006/relationships/hyperlink" Id="rId23" Target="http://v-izm.vaonews.ru/?p=1439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2024-09-18T02:16:14Z</dcterms:created>
  <dcterms:modified xsi:type="dcterms:W3CDTF">2024-09-18T02:16:14Z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