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5e494f9cc3b7b96f903cef80099a9c6a5627f"/>
    <w:p>
      <w:pPr>
        <w:pStyle w:val="Heading3"/>
      </w:pPr>
      <w:r>
        <w:t xml:space="preserve">Измайловская межрайонная прокуратура по обращениям инспекции Федеральной налоговой службы № 19 по г. Москве провела проверку соблюдения законодательства о банкротстве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drawing>
          <wp:inline>
            <wp:extent cx="3251200" cy="2235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13f/skachannye-fay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Измайловская межрайонная прокуратура по обращениям инспекции Федеральной налоговой службы № 19 по г. Москве провела проверку соблюдения законодательства о банкротстве индивидуальными предпринимателями Лаптева Е.Ф., Михайлова Р.А. и Борисова И.А. В ходе проверки выявлено, что Лаптева Е.Ф. в октябре 2014 года, в нарушение ст. 9 Федерального закона «О несостоятельности (банкротстве)», не исполнил обязанность по подаче заявления в арбитражный суд о признании банкротом.</w:t>
      </w:r>
    </w:p>
    <w:p>
      <w:pPr>
        <w:pStyle w:val="BodyText"/>
      </w:pPr>
      <w:r>
        <w:t xml:space="preserve">Установлено, что по состоянию на 28.05.2014 за индивидуальным предпринимателем числится задолженность в размере 927 тысяч рублей. Срок исполнения требования о подаче заявления о признании индивидуального предпринимателя банкротом истек 27.10.2014.</w:t>
      </w:r>
    </w:p>
    <w:p>
      <w:pPr>
        <w:pStyle w:val="BodyText"/>
      </w:pPr>
      <w:r>
        <w:t xml:space="preserve">Аналогичные нарушения выявлены и в деятельности индивидуальных предпринимателей Борисова И.А. и Михайлова Р.А.</w:t>
      </w:r>
    </w:p>
    <w:p>
      <w:pPr>
        <w:pStyle w:val="BodyText"/>
      </w:pPr>
      <w:r>
        <w:t xml:space="preserve">По факту выявленных нарушений Измайловский межрайонный прокурор возбудил в отношении указанных лиц 3 дела об административных правонарушениях, предусмотренных ч. 5 ст. 14.13 КоАП РФ.</w:t>
      </w:r>
    </w:p>
    <w:p>
      <w:pPr>
        <w:pStyle w:val="BodyText"/>
      </w:pPr>
      <w:r>
        <w:t xml:space="preserve">Вступившими в законную силу постановлениями Арбитражного суда г. Москвы индивидуальные предприниматели Лаптева Е.Ф., Михайлова Р.А. и Борисова И.А. привлечены к административной ответственности и подвергнуты штрафу.</w:t>
      </w:r>
    </w:p>
    <w:p>
      <w:pPr>
        <w:pStyle w:val="BodyText"/>
      </w:pPr>
      <w:r>
        <w:t xml:space="preserve">Выполнение решения Арбитражного суда г. Москвы поставлены межрайонной прокуратурой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http://v-izm.mos.ru/presscenter/news/detail/1708183.html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2024-04-20T08:28:09Z</dcterms:created>
  <dcterms:modified xsi:type="dcterms:W3CDTF">2024-04-20T08:28:09Z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