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фейерверки-красиво-когда-безопасно"/>
    <w:p>
      <w:pPr>
        <w:pStyle w:val="Heading3"/>
      </w:pPr>
      <w:r>
        <w:t xml:space="preserve">Фейерверки: красиво, когда безопасно</w:t>
      </w:r>
    </w:p>
    <w:p>
      <w:pPr>
        <w:pStyle w:val="FirstParagraph"/>
      </w:pPr>
      <w:r>
        <w:t xml:space="preserve">30.12.2014</w:t>
      </w:r>
    </w:p>
    <w:p>
      <w:pPr>
        <w:pStyle w:val="BodyText"/>
      </w:pPr>
      <w:r>
        <w:t xml:space="preserve">В преддверии новогодних праздников сотрудники Управления по ВАО проводят активную работу с населением, напоминая о важности соблюдения правил пожарной безопасности. Особое внимание уделяется работе с подростками, ведь чаще всего именно в возрасте 12 – 14 лет ребята с любопытством идут на опасные эксперименты с петардами и фейерверками.</w:t>
      </w:r>
    </w:p>
    <w:p>
      <w:pPr>
        <w:pStyle w:val="BodyText"/>
      </w:pPr>
      <w:r>
        <w:t xml:space="preserve">Вот и сегодня мы заглянули в школу № 690, расположенную в районе Измайлово, для того, чтобы рассказать ученикам средней школы о том, какую опасность таит в себе пиротехническая продукция и как следует себя вести, чтобы пожары и ожоги не омрачили предстоящие праздники.</w:t>
      </w:r>
    </w:p>
    <w:p>
      <w:pPr>
        <w:pStyle w:val="BodyText"/>
      </w:pPr>
      <w:r>
        <w:t xml:space="preserve">Руководитель пресс-службы окружного МЧС Екатерина Урюпина рассказала ребятам об истории возникновения фейерверков, объяснила, из чего сделаны такие красивые, и при этом такие небезопасные, пиротехнические изделия, а чтобы школьникам было вдвойне интересно, продемонстрировала несколько поучительных фильмов. Главное и самое важное, что запомнили дети из рассказа Екатерины – это то, что пиротехническая продукция продается только лицам, достигшим 18 лет, и приводиться в действие может только совершеннолетними. Также ребята узнали, что именно придает фейерверкам различные цвета и способствует мощности заряда, но пообещали Екатерине, что любоваться такой красотой будут только на безопасном расстоянии и в присутствии взрослых.</w:t>
      </w:r>
    </w:p>
    <w:p>
      <w:pPr>
        <w:pStyle w:val="BodyText"/>
      </w:pPr>
      <w:r>
        <w:t xml:space="preserve">Инспектор 2 РОНД Максим Кудрявцев подробно рассказал школьникам об огнетушителях. Дети с большим интересом узнали, что первичное средство пожаротушения бывает нескольких видов, в зависимости о того, что им предполагается тушить. Также Максим объяснил ребятам, как правильно его использовать и хранить.</w:t>
      </w:r>
    </w:p>
    <w:p>
      <w:pPr>
        <w:pStyle w:val="BodyText"/>
      </w:pPr>
      <w:r>
        <w:t xml:space="preserve">Я же, в свою очередь, рассказала школьникам, какие действия следует предпринимать в случае, если пожара не удалось избежать, и напомнила телефоны вызовов пожарно-спасательных подразделений – «101» и «112».</w:t>
      </w:r>
    </w:p>
    <w:p>
      <w:pPr>
        <w:pStyle w:val="BodyText"/>
      </w:pPr>
      <w:r>
        <w:t xml:space="preserve">На память о нашем общении все ребята получили от нас книги и подарки. Дети пообещали нам, что запомнят правила пожарной безопасности, и будут соблюдать их не только в новогодние праздники, а также обязательно ждать нас в гости снова!</w:t>
      </w:r>
    </w:p>
    <w:p>
      <w:pPr>
        <w:pStyle w:val="BodyText"/>
      </w:pPr>
      <w:r>
        <w:t xml:space="preserve">Текст: Антонова Юлия</w:t>
      </w:r>
    </w:p>
    <w:p>
      <w:pPr>
        <w:pStyle w:val="BodyText"/>
      </w:pPr>
      <w:r>
        <w:rPr>
          <w:bCs/>
          <w:b/>
        </w:rPr>
        <w:t xml:space="preserve">Управление по ВАО Главного управления МЧС России по г. Москве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   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http://v-izm.mos.ru/presscenter/news/detail/1504146.html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Восточное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v-izm.mos.ru" TargetMode="External" /><Relationship Type="http://schemas.openxmlformats.org/officeDocument/2006/relationships/hyperlink" Id="rId20" Target="http://v-izm.mos.ru/presscenter/news/detail/150414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v-izm.mos.ru" TargetMode="External" /><Relationship Type="http://schemas.openxmlformats.org/officeDocument/2006/relationships/hyperlink" Id="rId20" Target="http://v-izm.mos.ru/presscenter/news/detail/150414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2024-11-24T08:33:49Z</dcterms:created>
  <dcterms:modified xsi:type="dcterms:W3CDTF">2024-11-24T08:33:49Z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