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5e0567e3ef8ee2defab1edcbac46a0bcaf0b6"/>
    <w:p>
      <w:pPr>
        <w:pStyle w:val="Heading3"/>
      </w:pPr>
      <w:r>
        <w:t xml:space="preserve">Прокуратурой Восточного административного округа города Москвы проведена проверка по обращению Севастьяновой Л.И. о нарушении жилищных прав</w:t>
      </w:r>
    </w:p>
    <w:p>
      <w:pPr>
        <w:pStyle w:val="FirstParagraph"/>
      </w:pPr>
      <w:r>
        <w:t xml:space="preserve">05.11.2014</w:t>
      </w:r>
    </w:p>
    <w:p>
      <w:pPr>
        <w:pStyle w:val="BodyText"/>
      </w:pPr>
      <w:r>
        <w:t xml:space="preserve">Прокуратурой Восточного административного округа города Москвы  проведена проверка обращению Севастьяновой Л.И. о нарушении жилищных прав.</w:t>
      </w:r>
    </w:p>
    <w:p>
      <w:pPr>
        <w:pStyle w:val="BodyText"/>
      </w:pPr>
      <w:r>
        <w:t xml:space="preserve">Установлено, что Севастьянова Л.И. обратилась с заявлением о признании семьи малоимущей и нуждающейся в жилых помещениях, предоставляемых гражданам по договору социального найма (безвозмездного пользования) в рамках положений седьмой главы Жилищного кодекса РФ в службу "одного окна" по месту жительства в Управление Департамента жилищной политики и жилищного фонда г. Москвы в ВАО.</w:t>
      </w:r>
    </w:p>
    <w:p>
      <w:pPr>
        <w:pStyle w:val="BodyText"/>
      </w:pPr>
      <w:r>
        <w:t xml:space="preserve">Согласно п.2 ст.7 Закона г.Москвы от 25.01.2006 № 7 "О порядке признания жителей города Москвы малоимущими в целях постановки их на учет в качестве нуждающихся в жилых помещениях" решение о признании заявителя и членов семьи малоимущими в целях постановки их на учет в качестве нуждающихся в жилых помещениях или об отказе в этом должно быть принято не позднее чем через 30 рабочих дней со дня представления в уполномоченный орган всех необходимых документов.</w:t>
      </w:r>
    </w:p>
    <w:p>
      <w:pPr>
        <w:pStyle w:val="BodyText"/>
      </w:pPr>
      <w:r>
        <w:t xml:space="preserve">В ходе проверки установлено, что решение о признании семьи Севастьяновой Л.И. малоимущей в установленный законом срок не принято. В связи с чем в адрес руководителя УДЖП и ЖФ г.Москвы в ВАО внесено представление об устранении выявленных нарушений, по результатам рассмотрения которого семья Севастьяновой Л.И. распоряжением Департамента признана малоимущей в целях постановки их на учет в качестве нуждающихся в жилых помещениях.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http://v-izm.mos.ru/presscenter/news/detail/1387757.html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387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387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2023-08-22T10:01:26Z</dcterms:created>
  <dcterms:modified xsi:type="dcterms:W3CDTF">2023-08-22T10:01:26Z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