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512659054a8bd101ced541dc2a89ef9dd4301"/>
    <w:p>
      <w:pPr>
        <w:pStyle w:val="Heading3"/>
      </w:pPr>
      <w:r>
        <w:t xml:space="preserve">Погода в Москве вернется к климатической норме мая во второй половине месяца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rPr>
          <w:iCs/>
          <w:i/>
          <w:bCs/>
          <w:b/>
        </w:rPr>
        <w:t xml:space="preserve">12.05.2025. Уже 15 мая погода в столичном регионе вернется к климатической норме — воздух будет прогреваться до плюс 16 градусов. Вторая половина мая в Москве компенсирует холодные праздники.</w:t>
      </w:r>
    </w:p>
    <w:p>
      <w:pPr>
        <w:pStyle w:val="BodyText"/>
      </w:pPr>
      <w:r>
        <w:t xml:space="preserve">«Модели показывают, что где-то после 15 мая температура воздуха уверенно будет повышаться. То есть мы рассчитываем, что вторая половина мая будет с положительной аномалией. Вторая половина уверенно компенсирует нам тот холод, который мы переживали в первых числах мая», — рассказала ведущий специалист ИА «Метеоновости» Татьяна Позднякова.</w:t>
      </w:r>
    </w:p>
    <w:p>
      <w:pPr>
        <w:pStyle w:val="BodyText"/>
      </w:pPr>
      <w:r>
        <w:t xml:space="preserve">По мнению специалистов, температурный фон вернется к норме 15–16 мая, когда дневная температура воздуха поднимется выше 15–16 градусов тепла.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http://v-izm.mos.ru/presscenter/news/detail/12957276.html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57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957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2025-07-04T05:22:14Z</dcterms:created>
  <dcterms:modified xsi:type="dcterms:W3CDTF">2025-07-04T05:22:14Z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