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e217f4184e009ab616c4e95fc2d6224c628a96"/>
    <w:p>
      <w:pPr>
        <w:pStyle w:val="Heading3"/>
      </w:pPr>
      <w:r>
        <w:t xml:space="preserve">«Измайловской межрайонной прокуратурой г. Москвы утверждено обвинительное заключение в отношении ранее неоднократно судимого 69-летней гражданина Республики Молдова</w:t>
      </w:r>
    </w:p>
    <w:p>
      <w:pPr>
        <w:pStyle w:val="FirstParagraph"/>
      </w:pPr>
      <w:r>
        <w:t xml:space="preserve">13.10.2023</w:t>
      </w:r>
    </w:p>
    <w:p>
      <w:pPr>
        <w:pStyle w:val="BodyText"/>
      </w:pPr>
      <w:r>
        <w:t xml:space="preserve">«Измайловской межрайонной прокуратурой г. Москвы утверждено обвинительное заключение в отношении ранее неоднократно судимого 69-летней гражданина Республики Молдова, не работающего, обвиняемого</w:t>
      </w:r>
      <w:r>
        <w:br/>
      </w:r>
      <w:r>
        <w:t xml:space="preserve">в</w:t>
      </w:r>
      <w:r>
        <w:t xml:space="preserve"> </w:t>
      </w:r>
      <w:r>
        <w:rPr>
          <w:bCs/>
          <w:b/>
        </w:rPr>
        <w:t xml:space="preserve">совершении преступлений, предусмотренных п. «в ,г» ч. 2 ст. 158, п. «г» ч. 3 ст. 158 УК РФ (кражи, то есть тайное хищение чужого имущества, ис сумки находившейся при потерпевшем, совершенную с применением значительного ущерба гражданину, а также тайное хищение чужого имущества с банковского счета с причинением значительного ущерба гражданину).</w:t>
      </w:r>
    </w:p>
    <w:p>
      <w:pPr>
        <w:pStyle w:val="BodyText"/>
      </w:pPr>
      <w:r>
        <w:t xml:space="preserve">Установлено, что обвиняемый 20.07.2022, в период времени с 10 часов 54 минут по 11 часов 23 минуты, имея преступный умысел, направленный на тайное хищение чужого имущества из сумки находившейся при потерпевшем, из корыстных побуждений, находясь около продовольственного магазина «Дикси», расположенного по адресу: г. Москва, ул. Первомайская, д. 44/26, убедившись, что за его преступными действиями никто не наблюдает, похитил из сумки находящейся на потерпевшем, кошелёк с банковской картой и денежными средствами в сумме 6000 рублей, после чего, с похищенным с места совершения преступления скрылся.</w:t>
      </w:r>
    </w:p>
    <w:p>
      <w:pPr>
        <w:pStyle w:val="BodyText"/>
      </w:pPr>
      <w:r>
        <w:t xml:space="preserve">После чего воспользовавшись системой бесконтактной оплаты без ввода пин-кода, прикладывая карту к терминалу, предназначенному для оплаты товара, осуществили неоднократную оплату товаров в различных магазинах, тем самым тайно похитили с банковского расчетного счета открытого на имя потерпевшего денежные средства на общую сумму 6 965 рублей 93 копейки, причинив своими действиями потерпевшей значительный материальный ущерб на вышеуказанную сумму.</w:t>
      </w:r>
    </w:p>
    <w:p>
      <w:pPr>
        <w:pStyle w:val="BodyText"/>
      </w:pPr>
      <w:r>
        <w:t xml:space="preserve">Уголовное дело направлено в Измайловский районный суд для рассмотрения по существу».</w:t>
      </w:r>
    </w:p>
    <w:p>
      <w:pPr>
        <w:pStyle w:val="BodyText"/>
      </w:pPr>
      <w:r>
        <w:br/>
      </w:r>
    </w:p>
    <w:p>
      <w:pPr>
        <w:pStyle w:val="BodyText"/>
      </w:pPr>
      <w:r>
        <w:t xml:space="preserve">Адрес страницы:</w:t>
      </w:r>
      <w:r>
        <w:t xml:space="preserve"> </w:t>
      </w:r>
      <w:hyperlink r:id="rId20">
        <w:r>
          <w:rPr>
            <w:rStyle w:val="Hyperlink"/>
          </w:rPr>
          <w:t xml:space="preserve">http://v-izm.mos.ru/presscenter/news/detail/11896895.html</w:t>
        </w:r>
      </w:hyperlink>
    </w:p>
    <w:p>
      <w:pPr>
        <w:pStyle w:val="BodyText"/>
      </w:pPr>
      <w:hyperlink r:id="rId21">
        <w:r>
          <w:rPr>
            <w:rStyle w:val="Hyperlink"/>
          </w:rPr>
          <w:t xml:space="preserve">Управа района Восточное Измайлово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izm.mos.ru" TargetMode="External" /><Relationship Type="http://schemas.openxmlformats.org/officeDocument/2006/relationships/hyperlink" Id="rId20" Target="http://v-izm.mos.ru/presscenter/news/detail/11896895.html" TargetMode="External" /></Relationships>
</file>

<file path=word/_rels/footnotes.xml.rels><?xml version="1.0" encoding="UTF-8"?><Relationships xmlns="http://schemas.openxmlformats.org/package/2006/relationships"><Relationship Type="http://schemas.openxmlformats.org/officeDocument/2006/relationships/hyperlink" Id="rId21" Target="http://v-izm.mos.ru" TargetMode="External" /><Relationship Type="http://schemas.openxmlformats.org/officeDocument/2006/relationships/hyperlink" Id="rId20" Target="http://v-izm.mos.ru/presscenter/news/detail/1189689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2025-04-02T07:10:26Z</dcterms:created>
  <dcterms:modified xsi:type="dcterms:W3CDTF">2025-04-02T07:10:26Z</dcterms:modified>
</cp:coreProperties>
</file>

<file path=docProps/custom.xml><?xml version="1.0" encoding="utf-8"?>
<Properties xmlns="http://schemas.openxmlformats.org/officeDocument/2006/custom-properties" xmlns:vt="http://schemas.openxmlformats.org/officeDocument/2006/docPropsVTypes"/>
</file>