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7dfb776705b6989f27e4768f5ae3568a14d09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32-летнего жителя Московской области.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преступления, предусмотренного п. «г»</w:t>
      </w:r>
      <w:r>
        <w:br/>
      </w:r>
      <w:r>
        <w:t xml:space="preserve">ч. 3 ст. 158 УК РФ</w:t>
      </w:r>
      <w:r>
        <w:t xml:space="preserve"> </w:t>
      </w:r>
      <w:r>
        <w:rPr>
          <w:bCs/>
          <w:b/>
        </w:rPr>
        <w:t xml:space="preserve">(кражи, то есть тайное хищение чужого имущества, совершенное с банковского счета).</w:t>
      </w:r>
    </w:p>
    <w:p>
      <w:pPr>
        <w:pStyle w:val="BodyText"/>
      </w:pPr>
      <w:r>
        <w:t xml:space="preserve">Установлено, что обвиняемый 07.05.2018 примерно в 18 часов 45 минут, находясь в торговом доме «Сиреневый» расположенном по адресу: г. Москва, Сиреневый бульвар, д. 64А, получил от потерпевшей Е, кредитную банковскую карту АО «Тинькофф Банк» и пин-код.</w:t>
      </w:r>
    </w:p>
    <w:p>
      <w:pPr>
        <w:pStyle w:val="BodyText"/>
      </w:pPr>
      <w:r>
        <w:t xml:space="preserve">В продолжении своего преступного умысла направленного на тайное хищение чужого имущества с банковского счета, убедившись, что за его преступными действиями никто не наблюдает и не может воспрепятствовать их осуществлению, 07.05.2018 находясь в дополнительном офисе</w:t>
      </w:r>
      <w:r>
        <w:br/>
      </w:r>
      <w:r>
        <w:t xml:space="preserve">ПАО «Сбербанк» расположенном по адресу: г. Москва, Сиреневый бульвар,</w:t>
      </w:r>
      <w:r>
        <w:br/>
      </w:r>
      <w:r>
        <w:t xml:space="preserve">д. 53, имея при себе кредитную банковскую карту АО «Тинькофф Банк» обналичил путем использования банкомата, установленного в вышеуказанном помещении, денежные средства на общую сумму 7 500 рублей 00 копеек, после чего с места совершения преступления скрылся, причинив своими преступными действиями причинив потерпевшей незначительный ущерб.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2025-06-15T04:29:16Z</dcterms:created>
  <dcterms:modified xsi:type="dcterms:W3CDTF">2025-06-15T04:29:16Z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