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097d4148444d21c6ab37fe7335f796f1f41a5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несудимого 19-летнего гражданина Республики Узбекистан.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Он обвиняется совершении преступлений, предусмотренных ч. 3 ст. 30 п. «г» ч. 4 ст. 228.1 УК РФ (покушение на незаконный сбыт наркотических средств группой лиц по предварительному сговору в крупном размере).</w:t>
      </w:r>
    </w:p>
    <w:p>
      <w:pPr>
        <w:pStyle w:val="BodyText"/>
      </w:pPr>
      <w:r>
        <w:t xml:space="preserve">Установлено, что обвиняемый, группой лиц по предварительному сговору, имея умысел, направленный на совершение незаконного сбыта наркотических средств в крупном размере, путем «тайников-закладок», получил 36 свертков, общей массой 61,75 г, содержавшие в своем составе наркотическое средство героин, хранили при себе, вплоть до момента задержания 17.03.2023, по адресу: г. Москва, ул. 9-я Парковая, д. 61, корп. 3, которые были изъяты в ходе личного досмотра.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http://v-izm.mos.ru/presscenter/news/detail/11635698.html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35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35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2025-05-17T15:12:29Z</dcterms:created>
  <dcterms:modified xsi:type="dcterms:W3CDTF">2025-05-17T15:12:29Z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