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d7784d59bbd503e895d42a94ad0b23f9626ecf"/>
    <w:p>
      <w:pPr>
        <w:pStyle w:val="Heading3"/>
      </w:pPr>
      <w:r>
        <w:t xml:space="preserve">Уголовное дело: Грабеж, открытое хищение чужого имущества</w:t>
      </w:r>
    </w:p>
    <w:p>
      <w:pPr>
        <w:pStyle w:val="FirstParagraph"/>
      </w:pPr>
      <w:r>
        <w:t xml:space="preserve">20.10.2022</w:t>
      </w:r>
    </w:p>
    <w:p>
      <w:pPr>
        <w:pStyle w:val="BodyText"/>
      </w:pPr>
      <w:r>
        <w:t xml:space="preserve">Измайловской межрайонной прокуратурой утверждено обвинительное заключение в отношении 30-летнего жителя Республики Азербайджан.</w:t>
      </w:r>
      <w:r>
        <w:br/>
      </w:r>
      <w:r>
        <w:t xml:space="preserve">Он обвиняется совершении преступления, предусмотренного ч. 1 ст. 161 УК РФ (совершил грабеж, то есть открытое хищение чужого имущества).</w:t>
      </w:r>
      <w:r>
        <w:br/>
      </w:r>
      <w:r>
        <w:t xml:space="preserve">Установлено, что обвиняемый 09.08.2022 находясь по адресу: г. Москва, ул. Измайловский бульвар, д. 37, из корыстных побуждений, в результате внезапно возникшего преступного умысла, с целью личного обогащения, снял</w:t>
      </w:r>
      <w:r>
        <w:br/>
      </w:r>
      <w:r>
        <w:t xml:space="preserve">с потерпевшего сумку, в которой находился мобильный телефон марки</w:t>
      </w:r>
      <w:r>
        <w:br/>
      </w:r>
      <w:r>
        <w:t xml:space="preserve">Realme 8 i стоимостью 13 851 рубль 00 копеек, беспроводные наушники фирмы «1 MORE PistonBuds Pro  Black в кейсе стоимостью  3 150 рублей 00 копеек, а также наличные денежные средства в размере 38 000 рублей,  и не обращая внимания на крики и требования остановиться и вернуть похищенное имущество, удерживая похищенное при себе, с места совершения преступления скрылся, получив реальную возможность распорядится похищенным имуществом по своему усмотрению, причинив потерпевшей материальный ущерб на общую сумму 55 001 рублей 00 копеек.</w:t>
      </w:r>
      <w:r>
        <w:br/>
      </w:r>
      <w:r>
        <w:t xml:space="preserve">Уголовное дело направлено в Измайловский районный суд для рассмотрения по существу».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http://v-izm.mos.ru/presscenter/news/detail/11140621.html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1140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2025-06-24T04:41:14Z</dcterms:created>
  <dcterms:modified xsi:type="dcterms:W3CDTF">2025-06-24T04:41:14Z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