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0f942c723020be4330868ae13402efb0eca86"/>
    <w:p>
      <w:pPr>
        <w:pStyle w:val="Heading3"/>
      </w:pPr>
      <w:r>
        <w:t xml:space="preserve">28 марта 2014 года прокуратурой Восточного административного округа утверждено обвинительное заключение и направлено в Преображенский районных суд г. Москвы уголовное дело в отношении Медикова Евгения Викторовича</w:t>
      </w:r>
    </w:p>
    <w:p>
      <w:pPr>
        <w:pStyle w:val="FirstParagraph"/>
      </w:pPr>
      <w:r>
        <w:t xml:space="preserve">22.04.2014</w:t>
      </w:r>
    </w:p>
    <w:p>
      <w:pPr>
        <w:pStyle w:val="BodyText"/>
      </w:pPr>
      <w:r>
        <w:drawing>
          <wp:inline>
            <wp:extent cx="5334000" cy="51132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e92/x_a1b708b3_fu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32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Прокуратура ВАО сообщает:</w:t>
      </w:r>
    </w:p>
    <w:p>
      <w:pPr>
        <w:pStyle w:val="BodyText"/>
      </w:pPr>
      <w:r>
        <w:t xml:space="preserve">«28 марта 2014 года прокуратурой Восточного административного округа утверждено обвинительное заключение и направлено в Преображенский районных суд г. Москвы уголовное дело в отношении Медикова Евгения Викторовича, 11.04.1983 года рождения, гражданина Российской Федерации, уроженца г. Москвы, состоящего в должности старшего следователя следственного отделения Отдела МВД России по району Метрогородок города Москвы, имея специальное звание «капитан юстиции», обвиняемого в совершении преступления, предусмотренного ч. 2 ст. 290 УК РФ, а именно в том, что он совершил получение взятки в значительном размере, находящегося под стражей.</w:t>
      </w:r>
    </w:p>
    <w:p>
      <w:pPr>
        <w:pStyle w:val="BodyText"/>
      </w:pPr>
      <w:r>
        <w:t xml:space="preserve">Медиков Е.В., имея умысел на получение взятки лично в виде денег за совершение бездействия, 19.12.2013, в период времени с 20 часов 00 минут по 20 часов 30 минут, находясь в своем служебном кабинете, потребовал от адвоката Адвокатской палаты Московской области Агешина А.Е,, являющегося защитником обвиняемого Воронина Е.Ю. по уголовному делу, по ч. 2 ст. 228 УК РФ, находящемуся в его производстве, денежные средства в сумме 100 000 (сто тысяч) рублей, то есть в значительном размере, за не квалификацию действий Воронина Е.Ю. по ч. 1 ст.30, ч.4 ст. 228,1 УК РФ, то есть не предъявление обвинения в совершении более тяжкого преступления.</w:t>
      </w:r>
    </w:p>
    <w:p>
      <w:pPr>
        <w:pStyle w:val="BodyText"/>
      </w:pPr>
      <w:r>
        <w:t xml:space="preserve">После чего, находясь в ФКУ СИЗО-1 УФСИН России, обосновывая свои требования тем, что им как лицом, в чьём производстве находится указанное уголовное дело, собраны достаточные доказательства для привлечения к уголовной ответственности Воронина Е.Ю. за совершение более тяжкого преступления, продолжил высказывать Агешину А.Е. требование передачи денежных средств за не квалификацию действий Воронина Е.Ю. по ч. 1 ст. 30, ч. 4 ст. 228.1 УК РФ, при этом, получив устное согласие Агешина А.Е. на передачу указанной денежной суммы, после чего предъявил Воронину Е.Ю. обвинение в окончательной редакции по ч, 2 ст. 228 УК РФ.</w:t>
      </w:r>
    </w:p>
    <w:p>
      <w:pPr>
        <w:pStyle w:val="BodyText"/>
      </w:pPr>
      <w:r>
        <w:t xml:space="preserve">В завершении своего преступного умысла, направленного на получение взятки 14.01.2014, Медиков Е.В., находясь в непосредственной близи от въезда на территорию ФГУ «Клиническая больница» Управления делами Президента Российской Федерации, по адресу: г. Москва, ул. Лосиноостровская, дом № 45 на основании ранее выдвинутых требований в ходе оперативно-розыскного мероприятия - «оперативный эксперимент» получил от Агешина А.Е. макет денежных средств в размере 100 000 (сто тысяч) рублей (из них: 20 000 рублей и муляж, похожий на 80 000 рублей), после чего был задержан сотрудниками органов внутренних дел.»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http://v-izm.mos.ru/presscenter/news/detail/1012621.html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012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012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2024-03-20T23:45:24Z</dcterms:created>
  <dcterms:modified xsi:type="dcterms:W3CDTF">2024-03-20T23:45:24Z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