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a9c348a7e1f46fdf65beb000511ff0c276f6d"/>
    <w:p>
      <w:pPr>
        <w:pStyle w:val="Heading3"/>
      </w:pPr>
      <w:r>
        <w:t xml:space="preserve">10 апреля 2014 года прокуратурой Восточного административного округа утверждено обвинительное заключение и направлено в Измайловский районный суд г. Москвы уголовное дело в отношении Мареева Никиты Николаевича и Заяц Владислава Ивановича</w:t>
      </w:r>
    </w:p>
    <w:p>
      <w:pPr>
        <w:pStyle w:val="FirstParagraph"/>
      </w:pPr>
      <w:r>
        <w:t xml:space="preserve">22.04.2014</w:t>
      </w:r>
    </w:p>
    <w:p>
      <w:pPr>
        <w:pStyle w:val="BodyText"/>
      </w:pPr>
      <w:r>
        <w:drawing>
          <wp:inline>
            <wp:extent cx="5334000" cy="51132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e92/x_a1b708b3_fu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3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Прокуратура ВАО сообщает:</w:t>
      </w:r>
    </w:p>
    <w:p>
      <w:pPr>
        <w:pStyle w:val="BodyText"/>
      </w:pPr>
      <w:r>
        <w:t xml:space="preserve">«10 апреля 2014 года прокуратурой Восточного административного округа утверждено обвинительное заключение и направлено в Измайловский районный суд г. Москвы уголовное дело в отношении Мареева Никиты Николаевича, 07 августа 1995 года рождения, гражданина Российской Федерации, уроженца г. Москвы и Заяц Владислава Ивановича, 14 декабря 1995 года рождения, обвиняемых в совершении преступлений, предусмотренных п.п. «ж,и» ч. 2 ст. 105, п. «а» ч. 2 ст. 244 УК РФ, содержащихся под стражей.</w:t>
      </w:r>
    </w:p>
    <w:p>
      <w:pPr>
        <w:pStyle w:val="BodyText"/>
      </w:pPr>
      <w:r>
        <w:t xml:space="preserve">Следствием установлено, что 24.06.2013 Мареев и Заяц из хулиганских побуждений, с целью убийства, напали на Вафоева Н.А., ведущего бродяжнический образ жизни.</w:t>
      </w:r>
    </w:p>
    <w:p>
      <w:pPr>
        <w:pStyle w:val="BodyText"/>
      </w:pPr>
      <w:r>
        <w:t xml:space="preserve">Во исполнение своего преступного умысла, обвиняемые жестоко избили Вафоева, кроме этого, Мареев, при помощи ножниц и ножа нанес множество ударов потерпевшему (не менее шестидесяти трех) в область жизненно-важных органов.</w:t>
      </w:r>
    </w:p>
    <w:p>
      <w:pPr>
        <w:pStyle w:val="BodyText"/>
      </w:pPr>
      <w:r>
        <w:t xml:space="preserve">Убедившись в том, что Вафоев умер, Мареев и Заяц проследовали в квартиру по месту жительства Мареева, где приискали предметы в виде топора, ножовки по металлу и пилы для продолжения своих преступных действий.</w:t>
      </w:r>
    </w:p>
    <w:p>
      <w:pPr>
        <w:pStyle w:val="BodyText"/>
      </w:pPr>
      <w:r>
        <w:t xml:space="preserve">Вернувшись к месту совершения преступления, обвиняемые, используя указанные предметы, отчленили голову Вафоеву Н.А.</w:t>
      </w:r>
    </w:p>
    <w:p>
      <w:pPr>
        <w:pStyle w:val="BodyText"/>
      </w:pPr>
      <w:r>
        <w:t xml:space="preserve">После чего, Мареев и Заяц принесли голову потерпевшего по месту проживания Мареева, где при помощи подручных предметов, вырвали из ротовой полости зубы, вырезали глаз, а также отрезали кожаный волосяной покров и нос, тем самым совершили надругательство над трупом Вафоева Н.А.</w:t>
      </w:r>
    </w:p>
    <w:p>
      <w:pPr>
        <w:pStyle w:val="BodyText"/>
      </w:pPr>
      <w:r>
        <w:t xml:space="preserve">Далее, Мареев положил отрезанную голову в хозяйственную сумку и полиэтиленовый пакет и отнес в соседний двор, где стоял автомобиль, который собирает мусор, куда и выбросил пакет с содержимым.</w:t>
      </w:r>
    </w:p>
    <w:p>
      <w:pPr>
        <w:pStyle w:val="BodyText"/>
      </w:pPr>
      <w:r>
        <w:t xml:space="preserve">Через непродолжительное количество времени, Мареева и Заяц задержали сотрудники полиции.»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http://v-izm.mos.ru/presscenter/news/detail/1012607.html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012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012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2024-09-19T04:06:47Z</dcterms:created>
  <dcterms:modified xsi:type="dcterms:W3CDTF">2024-09-19T04:06:47Z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