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04388d9789b98cc6b501eb015bfaec10a0cfa3"/>
    <w:p>
      <w:pPr>
        <w:pStyle w:val="Heading3"/>
      </w:pPr>
      <w:r>
        <w:t xml:space="preserve">Встреча с жителями главы управы Трошкина А.И.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http://v-izm.mos.ru/presscenter/mediagallery/17768/797168/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mediagallery/17768/797168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mediagallery/17768/797168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2023-10-23T19:12:49Z</dcterms:created>
  <dcterms:modified xsi:type="dcterms:W3CDTF">2023-10-23T19:12:49Z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