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aed026da336c74b644632bce65166eab22b3e6"/>
    <w:p>
      <w:pPr>
        <w:pStyle w:val="Heading3"/>
      </w:pPr>
      <w:r>
        <w:t xml:space="preserve">С 28 декабря 2022 года по 28 февраля 2023 года Партия «Единая Россия» проводит Всероссийский конкурс «Лучший зимний двор России»</w:t>
      </w:r>
    </w:p>
    <w:p>
      <w:pPr>
        <w:pStyle w:val="FirstParagraph"/>
      </w:pPr>
      <w:r>
        <w:t xml:space="preserve">02.02.2023</w:t>
      </w:r>
    </w:p>
    <w:p>
      <w:pPr>
        <w:pStyle w:val="BodyText"/>
      </w:pPr>
      <w:r>
        <w:t xml:space="preserve">Конкурс направлен на поиск лучших практик благоустройства городской среды.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Конкурсе может принять участие любой гражданин России. Конкурс проходит по следующим номинациям: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• Лучшее зимнее мероприятие во дворе. </w:t>
      </w:r>
    </w:p>
    <w:p>
      <w:pPr>
        <w:pStyle w:val="BodyText"/>
      </w:pPr>
      <w:r>
        <w:t xml:space="preserve">• Лучшая зимняя дворовая инфраструктура. </w:t>
      </w:r>
    </w:p>
    <w:p>
      <w:pPr>
        <w:pStyle w:val="BodyText"/>
      </w:pPr>
      <w:r>
        <w:t xml:space="preserve">• Лучшее зимнее оформление двора.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Чтобы принять участие в Конкурсе, просто подайте заявку с приложением эссе и фотографий на страничке </w:t>
      </w:r>
      <w:hyperlink r:id="rId20">
        <w:r>
          <w:rPr>
            <w:rStyle w:val="Hyperlink"/>
          </w:rPr>
          <w:t xml:space="preserve">https://life-konkurs.er.ru</w:t>
        </w:r>
      </w:hyperlink>
      <w:r>
        <w:t xml:space="preserve"> до 28 февраля 2023 года включительно.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 28 февраля по 15 марта 2023 года жюри Конкурса рассмотрит ваши заявки и выберет победителей. Параллельно на сайте будет проходить народное голосование за поданные заявки.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Удачи всем участникам!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http://v-izm.mos.ru/presscenter/announcements/detail/11383599.html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-izm.mos.ru" TargetMode="External" /><Relationship Type="http://schemas.openxmlformats.org/officeDocument/2006/relationships/hyperlink" Id="rId21" Target="http://v-izm.mos.ru/presscenter/announcements/detail/11383599.html" TargetMode="External" /><Relationship Type="http://schemas.openxmlformats.org/officeDocument/2006/relationships/hyperlink" Id="rId20" Target="https://life-konkurs.e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-izm.mos.ru" TargetMode="External" /><Relationship Type="http://schemas.openxmlformats.org/officeDocument/2006/relationships/hyperlink" Id="rId21" Target="http://v-izm.mos.ru/presscenter/announcements/detail/11383599.html" TargetMode="External" /><Relationship Type="http://schemas.openxmlformats.org/officeDocument/2006/relationships/hyperlink" Id="rId20" Target="https://life-konkurs.e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2024-08-14T16:59:49Z</dcterms:created>
  <dcterms:modified xsi:type="dcterms:W3CDTF">2024-08-14T16:59:49Z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