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d5895a3ba643503cfd0abf8b148bb946642167"/>
    <w:p>
      <w:pPr>
        <w:pStyle w:val="Heading3"/>
      </w:pPr>
      <w:r>
        <w:t xml:space="preserve">В Центре развития ребенка «УМКА» прошел мастер-класс «Игрушка своими руками»</w:t>
      </w:r>
    </w:p>
    <w:p>
      <w:pPr>
        <w:pStyle w:val="FirstParagraph"/>
      </w:pPr>
      <w:r>
        <w:t xml:space="preserve">28.01.2020</w:t>
      </w:r>
    </w:p>
    <w:p>
      <w:pPr>
        <w:pStyle w:val="BodyText"/>
      </w:pPr>
      <w:r>
        <w:t xml:space="preserve">25 января 2020 года в Центре развития ребенка «УМКА» прошел мастер-класс</w:t>
      </w:r>
    </w:p>
    <w:p>
      <w:pPr>
        <w:pStyle w:val="BodyText"/>
      </w:pPr>
      <w:r>
        <w:t xml:space="preserve">«Игрушка своими руками». В мастер-классе приняли участие дети из семей-мигрантов и их родители. Мастер-класс стал дополнительным мероприятием в систему деятельности Центра «УМКА» по адаптации мигрантов в социум г. Москвы.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-izm.mos.ru/www/IMG-20200126-WA00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-izm.mos.ru/www/IMG-20200126-WA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http://v-izm.mos.ru/national-policy/detail/8648727.html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v-izm.mos.ru" TargetMode="External" /><Relationship Type="http://schemas.openxmlformats.org/officeDocument/2006/relationships/hyperlink" Id="rId26" Target="http://v-izm.mos.ru/national-policy/detail/8648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-izm.mos.ru" TargetMode="External" /><Relationship Type="http://schemas.openxmlformats.org/officeDocument/2006/relationships/hyperlink" Id="rId26" Target="http://v-izm.mos.ru/national-policy/detail/8648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2024-03-22T22:01:45Z</dcterms:created>
  <dcterms:modified xsi:type="dcterms:W3CDTF">2024-03-22T22:01:45Z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