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174c5132d39efee108537718531279882947dfa"/>
    <w:p>
      <w:pPr>
        <w:pStyle w:val="Heading3"/>
      </w:pPr>
      <w:r>
        <w:t xml:space="preserve">24 января 2020 г в Жилищнике района Восточное Измайлово проводилось мероприятие-лекция по русскому языку</w:t>
      </w:r>
    </w:p>
    <w:p>
      <w:pPr>
        <w:pStyle w:val="FirstParagraph"/>
      </w:pPr>
      <w:r>
        <w:t xml:space="preserve">28.01.2020</w:t>
      </w:r>
    </w:p>
    <w:p>
      <w:pPr>
        <w:pStyle w:val="BodyText"/>
      </w:pPr>
      <w:r>
        <w:t xml:space="preserve">24 января 2020 г в Жилищнике района Восточное Измайлово проводилось мероприятие-лекция по русскому языку при участии ООО Экспертно-образовательного центра "Ника". Преподаватель лекции Годунова Нина Ивановна.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-izm.mos.ru/www/WhatsApp%20Image%202020-01-24%20at%2014.02.46%20(1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v-izm.mos.ru/www/WhatsApp%20Image%202020-01-24%20at%2014.02.46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http://v-izm.mos.ru/national-policy/detail/8648647.html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v-izm.mos.ru" TargetMode="External" /><Relationship Type="http://schemas.openxmlformats.org/officeDocument/2006/relationships/hyperlink" Id="rId26" Target="http://v-izm.mos.ru/national-policy/detail/86486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v-izm.mos.ru" TargetMode="External" /><Relationship Type="http://schemas.openxmlformats.org/officeDocument/2006/relationships/hyperlink" Id="rId26" Target="http://v-izm.mos.ru/national-policy/detail/86486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2023-08-22T08:07:41Z</dcterms:created>
  <dcterms:modified xsi:type="dcterms:W3CDTF">2023-08-22T08:07:41Z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