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e6154837b0612f9134820f56f1653d9c15c2e"/>
    <w:p>
      <w:pPr>
        <w:pStyle w:val="Heading3"/>
      </w:pPr>
      <w:r>
        <w:t xml:space="preserve">23 января в Центре Московского Долголетия прошла интересная и познавательная Квиз-викторина "Битва поколений" при участии представителей молодежной палаты района Восточное Измайлово.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t xml:space="preserve">Первое место заняла команда «Звезды» - наши активные участники Московского долголетия.</w:t>
      </w:r>
    </w:p>
    <w:p>
      <w:pPr>
        <w:pStyle w:val="BodyText"/>
      </w:pPr>
      <w:r>
        <w:t xml:space="preserve">Приходите, будем рады Вас видеть!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http://v-izm.mos.ru/counter-terrorism/prevention-of-terrorism-and-extremism/detail/12229400.html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229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229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2024-03-29T15:44:39Z</dcterms:created>
  <dcterms:modified xsi:type="dcterms:W3CDTF">2024-03-29T15:44:39Z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