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51c8cb0655970331e8dcde47be10edcf5e2cd"/>
    <w:p>
      <w:pPr>
        <w:pStyle w:val="Heading3"/>
      </w:pPr>
      <w:r>
        <w:t xml:space="preserve">Прошло заседание рабочей группы по вопросам межэтнических отношений, формирования гражданской солидарности. противодействия экстремизма в молодежной среде.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t xml:space="preserve">На заседании были рассмотрены вопросы:</w:t>
      </w:r>
      <w:r>
        <w:br/>
      </w:r>
      <w:r>
        <w:t xml:space="preserve">- об усилении мониторинга территории района с целью выявления фактов осквернения зданий и сооружений информацией и символикой экстремистской направленности, а также наличия экстремистских организаций;</w:t>
      </w:r>
      <w:r>
        <w:br/>
      </w:r>
      <w:r>
        <w:t xml:space="preserve">- о размещении информационных материалов по профилактике экстремизма, культуре межэтнического общения, а также агитационно-пропагандистских материалов на территории района;</w:t>
      </w:r>
      <w:r>
        <w:br/>
      </w:r>
      <w:r>
        <w:t xml:space="preserve">- проведение мероприятий с молодежью в целях профилактики экстремистских проявлений.</w:t>
      </w:r>
      <w:r>
        <w:br/>
      </w:r>
      <w:r>
        <w:br/>
      </w:r>
      <w:r>
        <w:t xml:space="preserve">Спасибо всем, за продуктивную работу!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http://v-izm.mos.ru/counter-terrorism/prevention-of-terrorism-and-extremism/detail/12177519.html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2177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2177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2024-10-07T22:35:55Z</dcterms:created>
  <dcterms:modified xsi:type="dcterms:W3CDTF">2024-10-07T22:35:55Z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