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a4aa00452a740c3cb67787adcb5aa8f4ec4cb"/>
    <w:p>
      <w:pPr>
        <w:pStyle w:val="Heading3"/>
      </w:pPr>
      <w:r>
        <w:t xml:space="preserve">ФСБ задержала жителя Крыма за сотрудничество с СБУ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Федеральной службой безопасности Российской Федерации задержан гражданин России, подозреваемый в сотрудничестве на конфиденциальной основе со спецслужбами Украины.</w:t>
      </w:r>
      <w:r>
        <w:br/>
      </w:r>
      <w:r>
        <w:t xml:space="preserve">В ходе оперативно-разыскных мероприятий установлено, что житель Бахчисарайского района, 1975 г.р., инициировал сотрудничество с представителем Службы безопасности Украины, которому передавал сведения о социально-политической, экономической и военной обстановке на полуострове.</w:t>
      </w:r>
      <w:r>
        <w:br/>
      </w:r>
      <w:r>
        <w:t xml:space="preserve">Кроме того, по заданию украинской спецслужбы мужчина занимался организацией тайников с боеприпасами на территории региона. При конспиративном изъятии из тайника пакета со взрывным устройством агент украинских спецслужб был задержан сотрудниками ФСБ.</w:t>
      </w:r>
      <w:r>
        <w:br/>
      </w:r>
      <w:r>
        <w:t xml:space="preserve">Следственным отделом УФСБ России по Республике Крым и городу Севастополю в отношении задержанного возбуждены уголовные дела по признакам преступления, предусмотренного ст. 275.1 УК РФ («Сотрудничество на конфиденциальной основе с иностранным государством, международной либо иностранной организацией») и ч. 1 ст. 222.1 УК РФ («Незаконные приобретение и хранение взрывчатых веществ и взрывных устройств»).</w:t>
      </w:r>
      <w:r>
        <w:br/>
      </w:r>
      <w:r>
        <w:t xml:space="preserve">В настоящее время проводятся дополнительные оперативно-разыскные мероприятия, направленные на закрепление доказательной базы противоправной деятельности фигуранта.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http://v-izm.mos.ru/counter-terrorism/prevention-of-terrorism-and-extremism/detail/11944222.html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944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2024-11-20T12:59:11Z</dcterms:created>
  <dcterms:modified xsi:type="dcterms:W3CDTF">2024-11-20T12:59:11Z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