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251116a3e5277e646a62cc7a114886bfcdee"/>
    <w:p>
      <w:pPr>
        <w:pStyle w:val="Heading3"/>
      </w:pPr>
      <w:r>
        <w:t xml:space="preserve">Вступил в законную силу обвинительный приговор пособнику запрещенной в России международной террористической организации «Исламское государство»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УФСБ России по городу Москве и Московской области предотвратила незаконную деятельность иностранного гражданина Саидова Д.Б., который был причастен к финансированию международной террористической организации «Исламское государство» (МТО).</w:t>
      </w:r>
    </w:p>
    <w:p>
      <w:pPr>
        <w:pStyle w:val="BodyText"/>
      </w:pPr>
      <w:r>
        <w:t xml:space="preserve">В ходе оперативных и следственных мероприятий было установлено, что Саидов Д.Б. создал в социальной сети «Telegram» группу и организовал сбор денежных средств, которые направлялись на счета участников МТО «ИГИЛ». Для этого он использовал банковские карты и систему мгновенных переводов «QIWI Кошелек». Были задокументированы факты денежных переводов лицам, участвующим в боевых действиях в Сирии.</w:t>
      </w:r>
    </w:p>
    <w:p>
      <w:pPr>
        <w:pStyle w:val="BodyText"/>
      </w:pPr>
      <w:r>
        <w:t xml:space="preserve">После сбора исчерпывающих доказательств виновности Саидова Д.Б., ему был вынесен приговор 2-го Западного окружного военного суда, признающий его виновным в совершении преступления, предусмотренного статьей 205.1 УК России. Наказание было назначено в виде лишения свободы на 9 лет, из которых первые 2 года проведет в тюрьме, а затем еще 7 лет в исправительной колонии строгого режима.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2023-08-22T19:43:36Z</dcterms:created>
  <dcterms:modified xsi:type="dcterms:W3CDTF">2023-08-22T19:43:36Z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