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edbf6477b0dbe146192ffcf2d90c97806e714"/>
    <w:p>
      <w:pPr>
        <w:pStyle w:val="Heading3"/>
      </w:pPr>
      <w:r>
        <w:t xml:space="preserve">Форма для замечаний и предложений 2022 г.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для замечаний и предложений 2022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http://v-izm.mos.ru/antitrust-compliance/detail/10778375.html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0;&#1086;&#1088;&#1084;&#1072;%20&#1076;&#1083;&#1103;%20&#1079;&#1072;&#1084;&#1077;&#1095;&#1072;&#1085;&#1080;&#1081;%20&#1080;%20&#1087;&#1088;&#1077;&#1076;&#1083;&#1086;&#1078;&#1077;&#1085;&#1080;&#1081;%202022&#1075;..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78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0;&#1086;&#1088;&#1084;&#1072;%20&#1076;&#1083;&#1103;%20&#1079;&#1072;&#1084;&#1077;&#1095;&#1072;&#1085;&#1080;&#1081;%20&#1080;%20&#1087;&#1088;&#1077;&#1076;&#1083;&#1086;&#1078;&#1077;&#1085;&#1080;&#1081;%202022&#1075;..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78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2024-08-14T00:02:44Z</dcterms:created>
  <dcterms:modified xsi:type="dcterms:W3CDTF">2024-08-14T00:02:44Z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