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4edb3fe0928819a4e34bcd8c83957fce1ebd7"/>
    <w:p>
      <w:pPr>
        <w:pStyle w:val="Heading3"/>
      </w:pPr>
      <w:r>
        <w:t xml:space="preserve">Распоряжение о создании Штаба по подготовке празднования 76-й годовщины Победы в Великой Отечественной Войне 1941-1945 годов в районе Восточное Измайлово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о создании Штаба по подготовке празднования 76-й годовщины Победы в Великой Отечественной Войне 1941-1945 годов в районе Восточное Измайлово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http://v-izm.mos.ru/75th-anniversary-of-the-victory/detail/9876069.html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72;&#1089;&#1087;&#1086;&#1088;&#1103;&#1078;&#1077;&#1085;&#1080;&#1077;_80%20&#1083;&#1077;&#1090;%20&#1041;&#1080;&#1090;&#1074;&#1099;%20&#1087;&#1086;&#1076;%20&#1052;&#1086;&#1089;&#1082;&#1074;&#1086;&#1081;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75th-anniversary-of-the-victory/detail/9876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72;&#1089;&#1087;&#1086;&#1088;&#1103;&#1078;&#1077;&#1085;&#1080;&#1077;_80%20&#1083;&#1077;&#1090;%20&#1041;&#1080;&#1090;&#1074;&#1099;%20&#1087;&#1086;&#1076;%20&#1052;&#1086;&#1089;&#1082;&#1074;&#1086;&#1081;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75th-anniversary-of-the-victory/detail/9876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2024-08-13T17:11:31Z</dcterms:created>
  <dcterms:modified xsi:type="dcterms:W3CDTF">2024-08-13T17:11:31Z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